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45" w:rsidRDefault="004F7745">
      <w:bookmarkStart w:id="0" w:name="_GoBack"/>
      <w:bookmarkEnd w:id="0"/>
    </w:p>
    <w:p w:rsidR="00475452" w:rsidRDefault="00475452" w:rsidP="00475452">
      <w:pPr>
        <w:jc w:val="center"/>
        <w:rPr>
          <w:b/>
          <w:sz w:val="72"/>
          <w:szCs w:val="72"/>
          <w:u w:val="single"/>
        </w:rPr>
      </w:pPr>
      <w:r>
        <w:rPr>
          <w:b/>
          <w:sz w:val="72"/>
          <w:szCs w:val="72"/>
          <w:u w:val="single"/>
        </w:rPr>
        <w:t>A</w:t>
      </w:r>
      <w:r w:rsidR="00BE4CF4">
        <w:rPr>
          <w:b/>
          <w:sz w:val="72"/>
          <w:szCs w:val="72"/>
          <w:u w:val="single"/>
        </w:rPr>
        <w:t xml:space="preserve">rtful </w:t>
      </w:r>
      <w:r>
        <w:rPr>
          <w:b/>
          <w:sz w:val="72"/>
          <w:szCs w:val="72"/>
          <w:u w:val="single"/>
        </w:rPr>
        <w:t>L</w:t>
      </w:r>
      <w:r w:rsidR="00BE4CF4">
        <w:rPr>
          <w:b/>
          <w:sz w:val="72"/>
          <w:szCs w:val="72"/>
          <w:u w:val="single"/>
        </w:rPr>
        <w:t>earning</w:t>
      </w:r>
      <w:r>
        <w:rPr>
          <w:b/>
          <w:sz w:val="72"/>
          <w:szCs w:val="72"/>
          <w:u w:val="single"/>
        </w:rPr>
        <w:t xml:space="preserve"> </w:t>
      </w:r>
      <w:r w:rsidRPr="00475452">
        <w:rPr>
          <w:b/>
          <w:sz w:val="72"/>
          <w:szCs w:val="72"/>
          <w:u w:val="single"/>
        </w:rPr>
        <w:t>Journey Map</w:t>
      </w:r>
      <w:r>
        <w:rPr>
          <w:b/>
          <w:sz w:val="72"/>
          <w:szCs w:val="72"/>
          <w:u w:val="single"/>
        </w:rPr>
        <w:t>s</w:t>
      </w:r>
    </w:p>
    <w:p w:rsidR="00475452" w:rsidRPr="00EC2909" w:rsidRDefault="00475452" w:rsidP="00475452">
      <w:pPr>
        <w:jc w:val="both"/>
        <w:rPr>
          <w:sz w:val="28"/>
          <w:szCs w:val="28"/>
        </w:rPr>
      </w:pPr>
      <w:r w:rsidRPr="00EC2909">
        <w:rPr>
          <w:sz w:val="28"/>
          <w:szCs w:val="28"/>
        </w:rPr>
        <w:t xml:space="preserve">The following are the elements that we would like to see incorporated into your </w:t>
      </w:r>
      <w:r w:rsidRPr="00BE4CF4">
        <w:rPr>
          <w:sz w:val="28"/>
          <w:szCs w:val="28"/>
          <w:u w:val="single"/>
        </w:rPr>
        <w:t>Artful Learning Journey Maps</w:t>
      </w:r>
      <w:r w:rsidRPr="00EC2909">
        <w:rPr>
          <w:sz w:val="28"/>
          <w:szCs w:val="28"/>
        </w:rPr>
        <w:t>:</w:t>
      </w:r>
    </w:p>
    <w:p w:rsidR="00475452" w:rsidRPr="00E96386" w:rsidRDefault="00475452" w:rsidP="00475452">
      <w:pPr>
        <w:pStyle w:val="ListParagraph"/>
        <w:numPr>
          <w:ilvl w:val="0"/>
          <w:numId w:val="1"/>
        </w:numPr>
        <w:jc w:val="both"/>
        <w:rPr>
          <w:sz w:val="28"/>
          <w:szCs w:val="28"/>
        </w:rPr>
      </w:pPr>
      <w:r w:rsidRPr="00E96386">
        <w:rPr>
          <w:b/>
          <w:sz w:val="28"/>
          <w:szCs w:val="28"/>
        </w:rPr>
        <w:t>Unit Concept</w:t>
      </w:r>
      <w:r w:rsidRPr="00E96386">
        <w:rPr>
          <w:sz w:val="28"/>
          <w:szCs w:val="28"/>
        </w:rPr>
        <w:t xml:space="preserve"> displayed across the top </w:t>
      </w:r>
      <w:r w:rsidR="002D26C5" w:rsidRPr="00E96386">
        <w:rPr>
          <w:sz w:val="28"/>
          <w:szCs w:val="28"/>
        </w:rPr>
        <w:t>of</w:t>
      </w:r>
      <w:r w:rsidRPr="00E96386">
        <w:rPr>
          <w:sz w:val="28"/>
          <w:szCs w:val="28"/>
        </w:rPr>
        <w:t xml:space="preserve"> the entire Journey Map (ex. Artful Learning Unit of Study: “Adaptation”).</w:t>
      </w:r>
    </w:p>
    <w:p w:rsidR="00EC2909" w:rsidRPr="00E96386" w:rsidRDefault="00EC2909" w:rsidP="00EC2909">
      <w:pPr>
        <w:pStyle w:val="ListParagraph"/>
        <w:jc w:val="both"/>
        <w:rPr>
          <w:sz w:val="28"/>
          <w:szCs w:val="28"/>
        </w:rPr>
      </w:pPr>
    </w:p>
    <w:p w:rsidR="00475452" w:rsidRPr="00E96386" w:rsidRDefault="00475452" w:rsidP="00475452">
      <w:pPr>
        <w:pStyle w:val="ListParagraph"/>
        <w:numPr>
          <w:ilvl w:val="0"/>
          <w:numId w:val="1"/>
        </w:numPr>
        <w:jc w:val="both"/>
        <w:rPr>
          <w:sz w:val="28"/>
          <w:szCs w:val="28"/>
        </w:rPr>
      </w:pPr>
      <w:r w:rsidRPr="00E96386">
        <w:rPr>
          <w:sz w:val="28"/>
          <w:szCs w:val="28"/>
        </w:rPr>
        <w:t xml:space="preserve">Displayed on a </w:t>
      </w:r>
      <w:r w:rsidRPr="00E96386">
        <w:rPr>
          <w:b/>
          <w:sz w:val="28"/>
          <w:szCs w:val="28"/>
        </w:rPr>
        <w:t>black background</w:t>
      </w:r>
      <w:r w:rsidRPr="00E96386">
        <w:rPr>
          <w:sz w:val="28"/>
          <w:szCs w:val="28"/>
        </w:rPr>
        <w:t xml:space="preserve"> with a </w:t>
      </w:r>
      <w:r w:rsidRPr="00E96386">
        <w:rPr>
          <w:b/>
          <w:sz w:val="28"/>
          <w:szCs w:val="28"/>
        </w:rPr>
        <w:t>yellow path</w:t>
      </w:r>
      <w:r w:rsidRPr="00E96386">
        <w:rPr>
          <w:sz w:val="28"/>
          <w:szCs w:val="28"/>
        </w:rPr>
        <w:t xml:space="preserve"> meandering across.</w:t>
      </w:r>
    </w:p>
    <w:p w:rsidR="00EC2909" w:rsidRPr="00E96386" w:rsidRDefault="00EC2909" w:rsidP="00EC2909">
      <w:pPr>
        <w:pStyle w:val="ListParagraph"/>
        <w:jc w:val="both"/>
        <w:rPr>
          <w:sz w:val="28"/>
          <w:szCs w:val="28"/>
        </w:rPr>
      </w:pPr>
    </w:p>
    <w:p w:rsidR="00FD521C" w:rsidRPr="00E96386" w:rsidRDefault="00475452" w:rsidP="00FD521C">
      <w:pPr>
        <w:pStyle w:val="ListParagraph"/>
        <w:numPr>
          <w:ilvl w:val="0"/>
          <w:numId w:val="1"/>
        </w:numPr>
        <w:jc w:val="both"/>
        <w:rPr>
          <w:sz w:val="28"/>
          <w:szCs w:val="28"/>
        </w:rPr>
      </w:pPr>
      <w:r w:rsidRPr="00E96386">
        <w:rPr>
          <w:b/>
          <w:sz w:val="28"/>
          <w:szCs w:val="28"/>
        </w:rPr>
        <w:t>Inquiry Centers are grouped by color.</w:t>
      </w:r>
      <w:r w:rsidRPr="00E96386">
        <w:rPr>
          <w:sz w:val="28"/>
          <w:szCs w:val="28"/>
        </w:rPr>
        <w:t xml:space="preserve"> This means that all of the </w:t>
      </w:r>
      <w:r w:rsidRPr="00034E70">
        <w:rPr>
          <w:sz w:val="28"/>
          <w:szCs w:val="28"/>
          <w:u w:val="single"/>
        </w:rPr>
        <w:t>heading</w:t>
      </w:r>
      <w:r w:rsidR="002D26C5" w:rsidRPr="00034E70">
        <w:rPr>
          <w:sz w:val="28"/>
          <w:szCs w:val="28"/>
          <w:u w:val="single"/>
        </w:rPr>
        <w:t>s</w:t>
      </w:r>
      <w:r w:rsidRPr="00034E70">
        <w:rPr>
          <w:sz w:val="28"/>
          <w:szCs w:val="28"/>
          <w:u w:val="single"/>
        </w:rPr>
        <w:t>, captions, and backgrounds</w:t>
      </w:r>
      <w:r w:rsidRPr="00E96386">
        <w:rPr>
          <w:sz w:val="28"/>
          <w:szCs w:val="28"/>
        </w:rPr>
        <w:t xml:space="preserve"> for pictures and student work artifacts are the same color for each Inquiry Center. Please use </w:t>
      </w:r>
      <w:proofErr w:type="spellStart"/>
      <w:r w:rsidRPr="00E96386">
        <w:rPr>
          <w:sz w:val="28"/>
          <w:szCs w:val="28"/>
        </w:rPr>
        <w:t>AstroBrights</w:t>
      </w:r>
      <w:proofErr w:type="spellEnd"/>
      <w:r w:rsidRPr="00E96386">
        <w:rPr>
          <w:sz w:val="28"/>
          <w:szCs w:val="28"/>
        </w:rPr>
        <w:t xml:space="preserve"> paper and it is recommended that the colors are organized in the following pattern: </w:t>
      </w:r>
    </w:p>
    <w:p w:rsidR="00EC2909" w:rsidRPr="00E96386" w:rsidRDefault="00EC2909" w:rsidP="00EC2909">
      <w:pPr>
        <w:pStyle w:val="ListParagraph"/>
        <w:jc w:val="both"/>
        <w:rPr>
          <w:sz w:val="28"/>
          <w:szCs w:val="28"/>
        </w:rPr>
      </w:pPr>
      <w:r w:rsidRPr="00E96386">
        <w:rPr>
          <w:sz w:val="28"/>
          <w:szCs w:val="28"/>
        </w:rPr>
        <w:tab/>
        <w:t>Masterwork (Orange)</w:t>
      </w:r>
    </w:p>
    <w:p w:rsidR="00EC2909" w:rsidRPr="00E96386" w:rsidRDefault="00EC2909" w:rsidP="00EC2909">
      <w:pPr>
        <w:pStyle w:val="ListParagraph"/>
        <w:jc w:val="both"/>
        <w:rPr>
          <w:sz w:val="28"/>
          <w:szCs w:val="28"/>
        </w:rPr>
      </w:pPr>
      <w:r w:rsidRPr="00E96386">
        <w:rPr>
          <w:sz w:val="28"/>
          <w:szCs w:val="28"/>
        </w:rPr>
        <w:tab/>
        <w:t>Inquiry 1 (Green)</w:t>
      </w:r>
    </w:p>
    <w:p w:rsidR="00EC2909" w:rsidRPr="00E96386" w:rsidRDefault="00EC2909" w:rsidP="00EC2909">
      <w:pPr>
        <w:pStyle w:val="ListParagraph"/>
        <w:jc w:val="both"/>
        <w:rPr>
          <w:sz w:val="28"/>
          <w:szCs w:val="28"/>
        </w:rPr>
      </w:pPr>
      <w:r w:rsidRPr="00E96386">
        <w:rPr>
          <w:sz w:val="28"/>
          <w:szCs w:val="28"/>
        </w:rPr>
        <w:tab/>
        <w:t>Inquiry 2 (Yellow)</w:t>
      </w:r>
    </w:p>
    <w:p w:rsidR="00EC2909" w:rsidRPr="00E96386" w:rsidRDefault="00EC2909" w:rsidP="00EC2909">
      <w:pPr>
        <w:pStyle w:val="ListParagraph"/>
        <w:jc w:val="both"/>
        <w:rPr>
          <w:sz w:val="28"/>
          <w:szCs w:val="28"/>
        </w:rPr>
      </w:pPr>
      <w:r w:rsidRPr="00E96386">
        <w:rPr>
          <w:sz w:val="28"/>
          <w:szCs w:val="28"/>
        </w:rPr>
        <w:tab/>
        <w:t>Inquiry 3 (Pink)</w:t>
      </w:r>
    </w:p>
    <w:p w:rsidR="00EC2909" w:rsidRPr="00E96386" w:rsidRDefault="00EC2909" w:rsidP="00EC2909">
      <w:pPr>
        <w:pStyle w:val="ListParagraph"/>
        <w:jc w:val="both"/>
        <w:rPr>
          <w:sz w:val="28"/>
          <w:szCs w:val="28"/>
        </w:rPr>
      </w:pPr>
      <w:r w:rsidRPr="00E96386">
        <w:rPr>
          <w:sz w:val="28"/>
          <w:szCs w:val="28"/>
        </w:rPr>
        <w:tab/>
        <w:t>Inquiry 4 (Purple)</w:t>
      </w:r>
    </w:p>
    <w:p w:rsidR="00EC2909" w:rsidRPr="00E96386" w:rsidRDefault="00EC2909" w:rsidP="00EC2909">
      <w:pPr>
        <w:pStyle w:val="ListParagraph"/>
        <w:jc w:val="both"/>
        <w:rPr>
          <w:sz w:val="28"/>
          <w:szCs w:val="28"/>
        </w:rPr>
      </w:pPr>
      <w:r w:rsidRPr="00E96386">
        <w:rPr>
          <w:sz w:val="28"/>
          <w:szCs w:val="28"/>
        </w:rPr>
        <w:t xml:space="preserve">The pattern should then continue as: Orange, Green, Yellow, Pink, and then Purple. </w:t>
      </w:r>
    </w:p>
    <w:p w:rsidR="00EC2909" w:rsidRPr="00E96386" w:rsidRDefault="00EC2909" w:rsidP="00EC2909">
      <w:pPr>
        <w:pStyle w:val="ListParagraph"/>
        <w:jc w:val="both"/>
        <w:rPr>
          <w:sz w:val="28"/>
          <w:szCs w:val="28"/>
        </w:rPr>
      </w:pPr>
    </w:p>
    <w:p w:rsidR="002D26C5" w:rsidRPr="00E96386" w:rsidRDefault="004605ED" w:rsidP="00475452">
      <w:pPr>
        <w:pStyle w:val="ListParagraph"/>
        <w:numPr>
          <w:ilvl w:val="0"/>
          <w:numId w:val="1"/>
        </w:numPr>
        <w:jc w:val="both"/>
        <w:rPr>
          <w:sz w:val="28"/>
          <w:szCs w:val="28"/>
        </w:rPr>
      </w:pPr>
      <w:r w:rsidRPr="00E96386">
        <w:rPr>
          <w:sz w:val="28"/>
          <w:szCs w:val="28"/>
        </w:rPr>
        <w:t>The following information is di</w:t>
      </w:r>
      <w:r w:rsidR="00EC2909" w:rsidRPr="00E96386">
        <w:rPr>
          <w:sz w:val="28"/>
          <w:szCs w:val="28"/>
        </w:rPr>
        <w:t>splayed for each inquiry center (Items with a * are currently optional):</w:t>
      </w:r>
    </w:p>
    <w:p w:rsidR="004605ED" w:rsidRPr="00E96386" w:rsidRDefault="004605ED" w:rsidP="00944BCC">
      <w:pPr>
        <w:pStyle w:val="ListParagraph"/>
        <w:numPr>
          <w:ilvl w:val="0"/>
          <w:numId w:val="2"/>
        </w:numPr>
        <w:jc w:val="both"/>
        <w:rPr>
          <w:sz w:val="28"/>
          <w:szCs w:val="28"/>
        </w:rPr>
      </w:pPr>
      <w:r w:rsidRPr="00E96386">
        <w:rPr>
          <w:sz w:val="28"/>
          <w:szCs w:val="28"/>
        </w:rPr>
        <w:t>Inquiry Center Title</w:t>
      </w:r>
    </w:p>
    <w:p w:rsidR="004605ED" w:rsidRPr="00E96386" w:rsidRDefault="004605ED" w:rsidP="00944BCC">
      <w:pPr>
        <w:pStyle w:val="ListParagraph"/>
        <w:numPr>
          <w:ilvl w:val="0"/>
          <w:numId w:val="2"/>
        </w:numPr>
        <w:jc w:val="both"/>
        <w:rPr>
          <w:sz w:val="28"/>
          <w:szCs w:val="28"/>
        </w:rPr>
      </w:pPr>
      <w:r w:rsidRPr="00E96386">
        <w:rPr>
          <w:sz w:val="28"/>
          <w:szCs w:val="28"/>
        </w:rPr>
        <w:t>Inquiry Center Question</w:t>
      </w:r>
    </w:p>
    <w:p w:rsidR="004605ED" w:rsidRPr="00E96386" w:rsidRDefault="004605ED" w:rsidP="00944BCC">
      <w:pPr>
        <w:pStyle w:val="ListParagraph"/>
        <w:numPr>
          <w:ilvl w:val="0"/>
          <w:numId w:val="2"/>
        </w:numPr>
        <w:jc w:val="both"/>
        <w:rPr>
          <w:sz w:val="28"/>
          <w:szCs w:val="28"/>
        </w:rPr>
      </w:pPr>
      <w:r w:rsidRPr="00E96386">
        <w:rPr>
          <w:sz w:val="28"/>
          <w:szCs w:val="28"/>
        </w:rPr>
        <w:t xml:space="preserve">Student Work Artifacts </w:t>
      </w:r>
    </w:p>
    <w:p w:rsidR="004605ED" w:rsidRPr="00E96386" w:rsidRDefault="004605ED" w:rsidP="00944BCC">
      <w:pPr>
        <w:pStyle w:val="ListParagraph"/>
        <w:numPr>
          <w:ilvl w:val="0"/>
          <w:numId w:val="2"/>
        </w:numPr>
        <w:jc w:val="both"/>
        <w:rPr>
          <w:sz w:val="28"/>
          <w:szCs w:val="28"/>
        </w:rPr>
      </w:pPr>
      <w:r w:rsidRPr="00E96386">
        <w:rPr>
          <w:sz w:val="28"/>
          <w:szCs w:val="28"/>
        </w:rPr>
        <w:t xml:space="preserve">Captions depicting the </w:t>
      </w:r>
      <w:r w:rsidR="00FD521C" w:rsidRPr="00E96386">
        <w:rPr>
          <w:sz w:val="28"/>
          <w:szCs w:val="28"/>
        </w:rPr>
        <w:t>learning outcomes/</w:t>
      </w:r>
      <w:r w:rsidRPr="00E96386">
        <w:rPr>
          <w:sz w:val="28"/>
          <w:szCs w:val="28"/>
        </w:rPr>
        <w:t xml:space="preserve">displayed learning </w:t>
      </w:r>
      <w:r w:rsidR="00FD521C" w:rsidRPr="00E96386">
        <w:rPr>
          <w:sz w:val="28"/>
          <w:szCs w:val="28"/>
        </w:rPr>
        <w:tab/>
      </w:r>
      <w:r w:rsidR="00FD521C" w:rsidRPr="00E96386">
        <w:rPr>
          <w:sz w:val="28"/>
          <w:szCs w:val="28"/>
        </w:rPr>
        <w:tab/>
      </w:r>
      <w:r w:rsidR="00FD521C" w:rsidRPr="00E96386">
        <w:rPr>
          <w:sz w:val="28"/>
          <w:szCs w:val="28"/>
        </w:rPr>
        <w:tab/>
      </w:r>
      <w:r w:rsidR="00FD521C" w:rsidRPr="00E96386">
        <w:rPr>
          <w:sz w:val="28"/>
          <w:szCs w:val="28"/>
        </w:rPr>
        <w:tab/>
      </w:r>
      <w:r w:rsidR="00EC2909" w:rsidRPr="00E96386">
        <w:rPr>
          <w:sz w:val="28"/>
          <w:szCs w:val="28"/>
        </w:rPr>
        <w:tab/>
      </w:r>
      <w:r w:rsidR="00FD521C" w:rsidRPr="00E96386">
        <w:rPr>
          <w:sz w:val="28"/>
          <w:szCs w:val="28"/>
        </w:rPr>
        <w:t xml:space="preserve">experiences and how they </w:t>
      </w:r>
      <w:r w:rsidRPr="00E96386">
        <w:rPr>
          <w:sz w:val="28"/>
          <w:szCs w:val="28"/>
        </w:rPr>
        <w:t>connect to the theme of the Unit</w:t>
      </w:r>
    </w:p>
    <w:p w:rsidR="004605ED" w:rsidRPr="00E96386" w:rsidRDefault="004605ED" w:rsidP="004605ED">
      <w:pPr>
        <w:pStyle w:val="ListParagraph"/>
        <w:jc w:val="both"/>
        <w:rPr>
          <w:sz w:val="28"/>
          <w:szCs w:val="28"/>
        </w:rPr>
      </w:pPr>
      <w:r w:rsidRPr="00E96386">
        <w:rPr>
          <w:sz w:val="28"/>
          <w:szCs w:val="28"/>
        </w:rPr>
        <w:tab/>
      </w:r>
      <w:r w:rsidR="00944BCC">
        <w:rPr>
          <w:sz w:val="28"/>
          <w:szCs w:val="28"/>
        </w:rPr>
        <w:t xml:space="preserve">-   </w:t>
      </w:r>
      <w:r w:rsidR="00BE4CF4">
        <w:rPr>
          <w:sz w:val="28"/>
          <w:szCs w:val="28"/>
        </w:rPr>
        <w:t xml:space="preserve"> </w:t>
      </w:r>
      <w:r w:rsidR="00944BCC">
        <w:rPr>
          <w:sz w:val="28"/>
          <w:szCs w:val="28"/>
        </w:rPr>
        <w:t xml:space="preserve"> </w:t>
      </w:r>
      <w:r w:rsidRPr="00E96386">
        <w:rPr>
          <w:sz w:val="28"/>
          <w:szCs w:val="28"/>
        </w:rPr>
        <w:t>Photographs</w:t>
      </w:r>
      <w:r w:rsidR="000F0533" w:rsidRPr="00E96386">
        <w:rPr>
          <w:sz w:val="28"/>
          <w:szCs w:val="28"/>
        </w:rPr>
        <w:t>/Documenting Learning</w:t>
      </w:r>
    </w:p>
    <w:p w:rsidR="000F0533" w:rsidRPr="00E96386" w:rsidRDefault="000F0533" w:rsidP="004605ED">
      <w:pPr>
        <w:pStyle w:val="ListParagraph"/>
        <w:jc w:val="both"/>
        <w:rPr>
          <w:sz w:val="28"/>
          <w:szCs w:val="28"/>
        </w:rPr>
      </w:pPr>
      <w:r w:rsidRPr="00E96386">
        <w:rPr>
          <w:sz w:val="28"/>
          <w:szCs w:val="28"/>
        </w:rPr>
        <w:tab/>
      </w:r>
      <w:r w:rsidR="00944BCC">
        <w:rPr>
          <w:sz w:val="28"/>
          <w:szCs w:val="28"/>
        </w:rPr>
        <w:t xml:space="preserve">-    </w:t>
      </w:r>
      <w:r w:rsidR="00EC2909" w:rsidRPr="00E96386">
        <w:rPr>
          <w:sz w:val="28"/>
          <w:szCs w:val="28"/>
        </w:rPr>
        <w:t>*</w:t>
      </w:r>
      <w:r w:rsidRPr="00E96386">
        <w:rPr>
          <w:sz w:val="28"/>
          <w:szCs w:val="28"/>
        </w:rPr>
        <w:t>Common Core and/or VAPA Standards</w:t>
      </w:r>
    </w:p>
    <w:p w:rsidR="000F0533" w:rsidRPr="00E96386" w:rsidRDefault="000F0533" w:rsidP="004605ED">
      <w:pPr>
        <w:pStyle w:val="ListParagraph"/>
        <w:jc w:val="both"/>
        <w:rPr>
          <w:sz w:val="28"/>
          <w:szCs w:val="28"/>
        </w:rPr>
      </w:pPr>
      <w:r w:rsidRPr="00E96386">
        <w:rPr>
          <w:sz w:val="28"/>
          <w:szCs w:val="28"/>
        </w:rPr>
        <w:tab/>
      </w:r>
      <w:r w:rsidR="00944BCC">
        <w:rPr>
          <w:sz w:val="28"/>
          <w:szCs w:val="28"/>
        </w:rPr>
        <w:t xml:space="preserve">-    </w:t>
      </w:r>
      <w:r w:rsidR="00EC2909" w:rsidRPr="00E96386">
        <w:rPr>
          <w:sz w:val="28"/>
          <w:szCs w:val="28"/>
        </w:rPr>
        <w:t>*</w:t>
      </w:r>
      <w:r w:rsidRPr="00E96386">
        <w:rPr>
          <w:sz w:val="28"/>
          <w:szCs w:val="28"/>
        </w:rPr>
        <w:t>Student Written Reflections</w:t>
      </w:r>
    </w:p>
    <w:p w:rsidR="000F0533" w:rsidRDefault="000F0533" w:rsidP="004605ED">
      <w:pPr>
        <w:pStyle w:val="ListParagraph"/>
        <w:jc w:val="both"/>
        <w:rPr>
          <w:sz w:val="28"/>
          <w:szCs w:val="28"/>
        </w:rPr>
      </w:pPr>
      <w:r w:rsidRPr="00E96386">
        <w:rPr>
          <w:sz w:val="28"/>
          <w:szCs w:val="28"/>
        </w:rPr>
        <w:tab/>
      </w:r>
      <w:r w:rsidR="00944BCC">
        <w:rPr>
          <w:sz w:val="28"/>
          <w:szCs w:val="28"/>
        </w:rPr>
        <w:t xml:space="preserve">-    </w:t>
      </w:r>
      <w:r w:rsidR="00EC2909" w:rsidRPr="00E96386">
        <w:rPr>
          <w:sz w:val="28"/>
          <w:szCs w:val="28"/>
        </w:rPr>
        <w:t>*</w:t>
      </w:r>
      <w:r w:rsidRPr="00E96386">
        <w:rPr>
          <w:sz w:val="28"/>
          <w:szCs w:val="28"/>
        </w:rPr>
        <w:t>Student Questions</w:t>
      </w:r>
    </w:p>
    <w:p w:rsidR="00432961" w:rsidRDefault="00432961" w:rsidP="004605ED">
      <w:pPr>
        <w:pStyle w:val="ListParagraph"/>
        <w:jc w:val="both"/>
        <w:rPr>
          <w:sz w:val="28"/>
          <w:szCs w:val="28"/>
        </w:rPr>
      </w:pPr>
    </w:p>
    <w:p w:rsidR="00432961" w:rsidRDefault="00432961" w:rsidP="00432961">
      <w:pPr>
        <w:jc w:val="center"/>
        <w:rPr>
          <w:b/>
          <w:sz w:val="72"/>
          <w:szCs w:val="72"/>
          <w:u w:val="single"/>
        </w:rPr>
      </w:pPr>
      <w:r>
        <w:rPr>
          <w:b/>
          <w:sz w:val="72"/>
          <w:szCs w:val="72"/>
          <w:u w:val="single"/>
        </w:rPr>
        <w:lastRenderedPageBreak/>
        <w:t>Artful Learning Masterwork Display</w:t>
      </w:r>
    </w:p>
    <w:p w:rsidR="00432961" w:rsidRPr="00EC2909" w:rsidRDefault="00432961" w:rsidP="00432961">
      <w:pPr>
        <w:jc w:val="both"/>
        <w:rPr>
          <w:sz w:val="28"/>
          <w:szCs w:val="28"/>
        </w:rPr>
      </w:pPr>
      <w:r w:rsidRPr="00EC2909">
        <w:rPr>
          <w:sz w:val="28"/>
          <w:szCs w:val="28"/>
        </w:rPr>
        <w:t xml:space="preserve">The following are the elements that we would like to see incorporated into your </w:t>
      </w:r>
      <w:r>
        <w:rPr>
          <w:sz w:val="28"/>
          <w:szCs w:val="28"/>
          <w:u w:val="single"/>
        </w:rPr>
        <w:t>Artful Learning Masterwork Display</w:t>
      </w:r>
      <w:r>
        <w:rPr>
          <w:sz w:val="28"/>
          <w:szCs w:val="28"/>
        </w:rPr>
        <w:t xml:space="preserve"> in your classroom</w:t>
      </w:r>
      <w:r w:rsidRPr="00EC2909">
        <w:rPr>
          <w:sz w:val="28"/>
          <w:szCs w:val="28"/>
        </w:rPr>
        <w:t>:</w:t>
      </w:r>
    </w:p>
    <w:p w:rsidR="00432961" w:rsidRDefault="00432961" w:rsidP="00432961">
      <w:pPr>
        <w:pStyle w:val="ListParagraph"/>
        <w:numPr>
          <w:ilvl w:val="0"/>
          <w:numId w:val="2"/>
        </w:numPr>
        <w:jc w:val="both"/>
        <w:rPr>
          <w:sz w:val="28"/>
          <w:szCs w:val="28"/>
        </w:rPr>
      </w:pPr>
      <w:r>
        <w:rPr>
          <w:sz w:val="28"/>
          <w:szCs w:val="28"/>
        </w:rPr>
        <w:t>Masterwork (or an image that represents your Masterwork)</w:t>
      </w:r>
    </w:p>
    <w:p w:rsidR="00432961" w:rsidRDefault="00432961" w:rsidP="00432961">
      <w:pPr>
        <w:pStyle w:val="ListParagraph"/>
        <w:numPr>
          <w:ilvl w:val="0"/>
          <w:numId w:val="2"/>
        </w:numPr>
        <w:jc w:val="both"/>
        <w:rPr>
          <w:sz w:val="28"/>
          <w:szCs w:val="28"/>
        </w:rPr>
      </w:pPr>
      <w:r>
        <w:rPr>
          <w:sz w:val="28"/>
          <w:szCs w:val="28"/>
        </w:rPr>
        <w:t>Concept</w:t>
      </w:r>
    </w:p>
    <w:p w:rsidR="00432961" w:rsidRDefault="00432961" w:rsidP="00432961">
      <w:pPr>
        <w:pStyle w:val="ListParagraph"/>
        <w:numPr>
          <w:ilvl w:val="0"/>
          <w:numId w:val="2"/>
        </w:numPr>
        <w:jc w:val="both"/>
        <w:rPr>
          <w:sz w:val="28"/>
          <w:szCs w:val="28"/>
        </w:rPr>
      </w:pPr>
      <w:r>
        <w:rPr>
          <w:sz w:val="28"/>
          <w:szCs w:val="28"/>
        </w:rPr>
        <w:t>The working definition of your Concept</w:t>
      </w:r>
    </w:p>
    <w:p w:rsidR="00432961" w:rsidRDefault="00432961" w:rsidP="00432961">
      <w:pPr>
        <w:pStyle w:val="ListParagraph"/>
        <w:numPr>
          <w:ilvl w:val="0"/>
          <w:numId w:val="2"/>
        </w:numPr>
        <w:jc w:val="both"/>
        <w:rPr>
          <w:sz w:val="28"/>
          <w:szCs w:val="28"/>
        </w:rPr>
      </w:pPr>
      <w:r>
        <w:rPr>
          <w:sz w:val="28"/>
          <w:szCs w:val="28"/>
        </w:rPr>
        <w:t>Significant Question</w:t>
      </w:r>
    </w:p>
    <w:p w:rsidR="00432961" w:rsidRDefault="00432961" w:rsidP="00432961">
      <w:pPr>
        <w:pStyle w:val="ListParagraph"/>
        <w:numPr>
          <w:ilvl w:val="0"/>
          <w:numId w:val="2"/>
        </w:numPr>
        <w:jc w:val="both"/>
        <w:rPr>
          <w:sz w:val="28"/>
          <w:szCs w:val="28"/>
        </w:rPr>
      </w:pPr>
      <w:r>
        <w:rPr>
          <w:sz w:val="28"/>
          <w:szCs w:val="28"/>
        </w:rPr>
        <w:t>Focus Statement (Optional)</w:t>
      </w:r>
    </w:p>
    <w:p w:rsidR="00432961" w:rsidRPr="00432961" w:rsidRDefault="00432961" w:rsidP="00432961">
      <w:pPr>
        <w:pStyle w:val="ListParagraph"/>
        <w:ind w:left="1800"/>
        <w:jc w:val="both"/>
        <w:rPr>
          <w:sz w:val="28"/>
          <w:szCs w:val="28"/>
        </w:rPr>
      </w:pPr>
    </w:p>
    <w:p w:rsidR="00E96386" w:rsidRDefault="00E96386" w:rsidP="00376815">
      <w:pPr>
        <w:spacing w:after="0"/>
        <w:jc w:val="center"/>
        <w:rPr>
          <w:b/>
          <w:sz w:val="68"/>
          <w:szCs w:val="68"/>
          <w:u w:val="single"/>
        </w:rPr>
      </w:pPr>
      <w:r w:rsidRPr="00E96386">
        <w:rPr>
          <w:b/>
          <w:sz w:val="68"/>
          <w:szCs w:val="68"/>
          <w:u w:val="single"/>
        </w:rPr>
        <w:t>Standards for Displaying Artwork</w:t>
      </w:r>
    </w:p>
    <w:p w:rsidR="00BE4CF4" w:rsidRDefault="00BE4CF4" w:rsidP="00376815">
      <w:pPr>
        <w:spacing w:after="0"/>
        <w:jc w:val="both"/>
        <w:rPr>
          <w:sz w:val="28"/>
          <w:szCs w:val="28"/>
        </w:rPr>
      </w:pPr>
      <w:r>
        <w:rPr>
          <w:sz w:val="28"/>
          <w:szCs w:val="28"/>
        </w:rPr>
        <w:t>The following is a list of standards that we would like you to follow when you are displaying artwork in your classroom or in the hallways:</w:t>
      </w:r>
    </w:p>
    <w:p w:rsidR="00376815" w:rsidRDefault="00376815" w:rsidP="00376815">
      <w:pPr>
        <w:spacing w:after="0"/>
        <w:jc w:val="both"/>
        <w:rPr>
          <w:sz w:val="28"/>
          <w:szCs w:val="28"/>
        </w:rPr>
      </w:pPr>
    </w:p>
    <w:p w:rsidR="00BE4CF4" w:rsidRDefault="00376815" w:rsidP="00376815">
      <w:pPr>
        <w:pStyle w:val="ListParagraph"/>
        <w:numPr>
          <w:ilvl w:val="0"/>
          <w:numId w:val="3"/>
        </w:numPr>
        <w:spacing w:after="0"/>
        <w:jc w:val="both"/>
        <w:rPr>
          <w:sz w:val="28"/>
          <w:szCs w:val="28"/>
        </w:rPr>
      </w:pPr>
      <w:r>
        <w:rPr>
          <w:sz w:val="28"/>
          <w:szCs w:val="28"/>
        </w:rPr>
        <w:t>Try to m</w:t>
      </w:r>
      <w:r w:rsidR="002C7005">
        <w:rPr>
          <w:sz w:val="28"/>
          <w:szCs w:val="28"/>
        </w:rPr>
        <w:t xml:space="preserve">ake sure that the artwork has been scanned. You can coordinate this step </w:t>
      </w:r>
      <w:r w:rsidR="00D7523B">
        <w:rPr>
          <w:sz w:val="28"/>
          <w:szCs w:val="28"/>
        </w:rPr>
        <w:t>with</w:t>
      </w:r>
      <w:r w:rsidR="002C7005">
        <w:rPr>
          <w:sz w:val="28"/>
          <w:szCs w:val="28"/>
        </w:rPr>
        <w:t xml:space="preserve"> Shannon.</w:t>
      </w:r>
    </w:p>
    <w:p w:rsidR="00376815" w:rsidRDefault="00376815" w:rsidP="00376815">
      <w:pPr>
        <w:spacing w:after="0"/>
        <w:jc w:val="both"/>
        <w:rPr>
          <w:sz w:val="28"/>
          <w:szCs w:val="28"/>
        </w:rPr>
      </w:pPr>
    </w:p>
    <w:p w:rsidR="00376815" w:rsidRDefault="00D7523B" w:rsidP="00376815">
      <w:pPr>
        <w:pStyle w:val="ListParagraph"/>
        <w:numPr>
          <w:ilvl w:val="0"/>
          <w:numId w:val="3"/>
        </w:numPr>
        <w:spacing w:after="0"/>
        <w:jc w:val="both"/>
        <w:rPr>
          <w:sz w:val="28"/>
          <w:szCs w:val="28"/>
        </w:rPr>
      </w:pPr>
      <w:r>
        <w:rPr>
          <w:sz w:val="28"/>
          <w:szCs w:val="28"/>
        </w:rPr>
        <w:t xml:space="preserve">For the most eye-catching and professional appearance, artwork should always be displayed on a black background. </w:t>
      </w:r>
    </w:p>
    <w:p w:rsidR="00432961" w:rsidRPr="00432961" w:rsidRDefault="00432961" w:rsidP="00432961">
      <w:pPr>
        <w:pStyle w:val="ListParagraph"/>
        <w:rPr>
          <w:sz w:val="28"/>
          <w:szCs w:val="28"/>
        </w:rPr>
      </w:pPr>
    </w:p>
    <w:p w:rsidR="00432961" w:rsidRDefault="00432961" w:rsidP="00376815">
      <w:pPr>
        <w:pStyle w:val="ListParagraph"/>
        <w:numPr>
          <w:ilvl w:val="0"/>
          <w:numId w:val="3"/>
        </w:numPr>
        <w:spacing w:after="0"/>
        <w:jc w:val="both"/>
        <w:rPr>
          <w:sz w:val="28"/>
          <w:szCs w:val="28"/>
        </w:rPr>
      </w:pPr>
      <w:r>
        <w:rPr>
          <w:sz w:val="28"/>
          <w:szCs w:val="28"/>
        </w:rPr>
        <w:t xml:space="preserve">The artwork that we are trying to display in the hallway should consist of finalized pieces in which your students are proud to display. Students may spend multiple days/sessions working on a single piece of artwork. </w:t>
      </w:r>
    </w:p>
    <w:p w:rsidR="00D7523B" w:rsidRPr="00D7523B" w:rsidRDefault="00D7523B" w:rsidP="00D7523B">
      <w:pPr>
        <w:pStyle w:val="ListParagraph"/>
        <w:rPr>
          <w:sz w:val="28"/>
          <w:szCs w:val="28"/>
        </w:rPr>
      </w:pPr>
    </w:p>
    <w:p w:rsidR="00D7523B" w:rsidRPr="00432961" w:rsidRDefault="00D7523B" w:rsidP="00432961">
      <w:pPr>
        <w:pStyle w:val="ListParagraph"/>
        <w:numPr>
          <w:ilvl w:val="0"/>
          <w:numId w:val="3"/>
        </w:numPr>
        <w:spacing w:after="0"/>
        <w:jc w:val="both"/>
        <w:rPr>
          <w:sz w:val="28"/>
          <w:szCs w:val="28"/>
        </w:rPr>
      </w:pPr>
      <w:r>
        <w:rPr>
          <w:sz w:val="28"/>
          <w:szCs w:val="28"/>
        </w:rPr>
        <w:t>Please start teaching your students to sign the bottom right corner of their artwork. Please use a Skinny Sharpie Marker that has plenty of ink. Encourage your students to write their names small so that the text does not interfere with their composition. Names can be signed in a number of different ways. Please choose the best option for your grade level:</w:t>
      </w:r>
      <w:r w:rsidR="00432961" w:rsidRPr="00432961">
        <w:rPr>
          <w:i/>
          <w:sz w:val="28"/>
          <w:szCs w:val="28"/>
        </w:rPr>
        <w:tab/>
      </w:r>
      <w:r w:rsidR="00432961" w:rsidRPr="00432961">
        <w:rPr>
          <w:i/>
          <w:sz w:val="28"/>
          <w:szCs w:val="28"/>
        </w:rPr>
        <w:tab/>
      </w:r>
      <w:r w:rsidR="00432961" w:rsidRPr="00432961">
        <w:rPr>
          <w:i/>
          <w:sz w:val="28"/>
          <w:szCs w:val="28"/>
        </w:rPr>
        <w:tab/>
      </w:r>
      <w:r w:rsidR="00432961" w:rsidRPr="00432961">
        <w:rPr>
          <w:i/>
          <w:sz w:val="28"/>
          <w:szCs w:val="28"/>
        </w:rPr>
        <w:tab/>
      </w:r>
      <w:r w:rsidR="00432961" w:rsidRPr="00432961">
        <w:rPr>
          <w:i/>
          <w:sz w:val="28"/>
          <w:szCs w:val="28"/>
        </w:rPr>
        <w:tab/>
      </w:r>
      <w:r w:rsidR="00432961" w:rsidRPr="00432961">
        <w:rPr>
          <w:i/>
          <w:sz w:val="28"/>
          <w:szCs w:val="28"/>
        </w:rPr>
        <w:tab/>
      </w:r>
      <w:r w:rsidR="00432961" w:rsidRPr="00432961">
        <w:rPr>
          <w:i/>
          <w:sz w:val="28"/>
          <w:szCs w:val="28"/>
        </w:rPr>
        <w:tab/>
      </w:r>
    </w:p>
    <w:p w:rsidR="00D7523B" w:rsidRDefault="00D7523B" w:rsidP="00D7523B">
      <w:pPr>
        <w:pStyle w:val="ListParagraph"/>
        <w:spacing w:after="0"/>
        <w:jc w:val="both"/>
        <w:rPr>
          <w:i/>
          <w:sz w:val="28"/>
          <w:szCs w:val="28"/>
        </w:rPr>
      </w:pPr>
      <w:r>
        <w:rPr>
          <w:i/>
          <w:sz w:val="28"/>
          <w:szCs w:val="28"/>
        </w:rPr>
        <w:tab/>
        <w:t>Shannon ‘13</w:t>
      </w:r>
    </w:p>
    <w:p w:rsidR="00D7523B" w:rsidRDefault="00D7523B" w:rsidP="00D7523B">
      <w:pPr>
        <w:pStyle w:val="ListParagraph"/>
        <w:spacing w:after="0"/>
        <w:jc w:val="both"/>
        <w:rPr>
          <w:i/>
          <w:sz w:val="28"/>
          <w:szCs w:val="28"/>
        </w:rPr>
      </w:pPr>
      <w:r>
        <w:rPr>
          <w:i/>
          <w:sz w:val="28"/>
          <w:szCs w:val="28"/>
        </w:rPr>
        <w:tab/>
        <w:t>Shannon Hattyar ‘13</w:t>
      </w:r>
    </w:p>
    <w:p w:rsidR="00D7523B" w:rsidRDefault="00D7523B" w:rsidP="00D7523B">
      <w:pPr>
        <w:pStyle w:val="ListParagraph"/>
        <w:spacing w:after="0"/>
        <w:jc w:val="both"/>
        <w:rPr>
          <w:i/>
          <w:sz w:val="28"/>
          <w:szCs w:val="28"/>
        </w:rPr>
      </w:pPr>
      <w:r>
        <w:rPr>
          <w:i/>
          <w:sz w:val="28"/>
          <w:szCs w:val="28"/>
        </w:rPr>
        <w:tab/>
        <w:t>S. Hattyar ‘13</w:t>
      </w:r>
    </w:p>
    <w:p w:rsidR="00D7523B" w:rsidRDefault="00D7523B" w:rsidP="00D7523B">
      <w:pPr>
        <w:pStyle w:val="ListParagraph"/>
        <w:spacing w:after="0"/>
        <w:jc w:val="both"/>
        <w:rPr>
          <w:i/>
          <w:sz w:val="28"/>
          <w:szCs w:val="28"/>
        </w:rPr>
      </w:pPr>
    </w:p>
    <w:p w:rsidR="00432961" w:rsidRDefault="00432961" w:rsidP="00D7523B">
      <w:pPr>
        <w:pStyle w:val="ListParagraph"/>
        <w:spacing w:after="0"/>
        <w:jc w:val="both"/>
        <w:rPr>
          <w:i/>
          <w:sz w:val="28"/>
          <w:szCs w:val="28"/>
        </w:rPr>
      </w:pPr>
    </w:p>
    <w:p w:rsidR="00D7523B" w:rsidRDefault="00D7523B" w:rsidP="00D7523B">
      <w:pPr>
        <w:pStyle w:val="ListParagraph"/>
        <w:numPr>
          <w:ilvl w:val="0"/>
          <w:numId w:val="3"/>
        </w:numPr>
        <w:spacing w:after="0"/>
        <w:jc w:val="both"/>
        <w:rPr>
          <w:sz w:val="28"/>
          <w:szCs w:val="28"/>
        </w:rPr>
      </w:pPr>
      <w:r>
        <w:rPr>
          <w:sz w:val="28"/>
          <w:szCs w:val="28"/>
        </w:rPr>
        <w:t xml:space="preserve">Artwork should be affixed to the wall using T-pins. The pins go into the wall at an angle and hold the artwork up in a way that is non-invasive to your students’ beautiful creations. By using this method, you will not need to staple/poke holes through your students’ work. </w:t>
      </w:r>
    </w:p>
    <w:p w:rsidR="00D7523B" w:rsidRDefault="00D7523B" w:rsidP="00D7523B">
      <w:pPr>
        <w:spacing w:after="0"/>
        <w:jc w:val="both"/>
        <w:rPr>
          <w:sz w:val="28"/>
          <w:szCs w:val="28"/>
        </w:rPr>
      </w:pPr>
    </w:p>
    <w:p w:rsidR="00432961" w:rsidRPr="00432961" w:rsidRDefault="00D7523B" w:rsidP="00432961">
      <w:pPr>
        <w:pStyle w:val="ListParagraph"/>
        <w:numPr>
          <w:ilvl w:val="0"/>
          <w:numId w:val="3"/>
        </w:numPr>
        <w:spacing w:after="0"/>
        <w:jc w:val="both"/>
        <w:rPr>
          <w:sz w:val="28"/>
          <w:szCs w:val="28"/>
        </w:rPr>
      </w:pPr>
      <w:r>
        <w:rPr>
          <w:sz w:val="28"/>
          <w:szCs w:val="28"/>
        </w:rPr>
        <w:t>Please use the Artwork Description Template to provide viewers with a thorough description of the project. Visitors/Parents are interested in seeing how our projects connect to the content that we are covering in the classroom, especi</w:t>
      </w:r>
      <w:r w:rsidR="00ED5F85">
        <w:rPr>
          <w:sz w:val="28"/>
          <w:szCs w:val="28"/>
        </w:rPr>
        <w:t xml:space="preserve">ally within our Artful Learning Units. </w:t>
      </w:r>
      <w:r w:rsidR="00ED5F85">
        <w:rPr>
          <w:i/>
          <w:sz w:val="28"/>
          <w:szCs w:val="28"/>
        </w:rPr>
        <w:t>(You will receive a copy of this Template via e-mail).</w:t>
      </w:r>
    </w:p>
    <w:p w:rsidR="00432961" w:rsidRPr="00432961" w:rsidRDefault="00432961" w:rsidP="00432961">
      <w:pPr>
        <w:pStyle w:val="ListParagraph"/>
        <w:rPr>
          <w:sz w:val="28"/>
          <w:szCs w:val="28"/>
        </w:rPr>
      </w:pPr>
    </w:p>
    <w:p w:rsidR="00432961" w:rsidRPr="00432961" w:rsidRDefault="00432961" w:rsidP="00432961">
      <w:pPr>
        <w:pStyle w:val="ListParagraph"/>
        <w:numPr>
          <w:ilvl w:val="0"/>
          <w:numId w:val="3"/>
        </w:numPr>
        <w:spacing w:after="0"/>
        <w:jc w:val="both"/>
        <w:rPr>
          <w:sz w:val="28"/>
          <w:szCs w:val="28"/>
        </w:rPr>
      </w:pPr>
      <w:r>
        <w:rPr>
          <w:sz w:val="28"/>
          <w:szCs w:val="28"/>
        </w:rPr>
        <w:t>We have decided that it would also be nice to incorporate photographs documenting the learning process of the project.</w:t>
      </w:r>
    </w:p>
    <w:p w:rsidR="0005478E" w:rsidRPr="0005478E" w:rsidRDefault="0005478E" w:rsidP="0005478E">
      <w:pPr>
        <w:pStyle w:val="ListParagraph"/>
        <w:rPr>
          <w:sz w:val="28"/>
          <w:szCs w:val="28"/>
        </w:rPr>
      </w:pPr>
    </w:p>
    <w:p w:rsidR="00ED5F85" w:rsidRPr="00ED5F85" w:rsidRDefault="0005478E" w:rsidP="0005478E">
      <w:pPr>
        <w:pStyle w:val="ListParagraph"/>
        <w:numPr>
          <w:ilvl w:val="0"/>
          <w:numId w:val="3"/>
        </w:numPr>
        <w:spacing w:after="0"/>
        <w:jc w:val="both"/>
        <w:rPr>
          <w:b/>
          <w:i/>
          <w:sz w:val="72"/>
          <w:szCs w:val="72"/>
          <w:u w:val="single"/>
        </w:rPr>
      </w:pPr>
      <w:r w:rsidRPr="0005478E">
        <w:rPr>
          <w:sz w:val="28"/>
          <w:szCs w:val="28"/>
        </w:rPr>
        <w:t xml:space="preserve">When hanging artwork, start in the middle of the board and work your way out on each side. Remember to leave a space for your Artwork Description Template! Thank you! </w:t>
      </w:r>
    </w:p>
    <w:sectPr w:rsidR="00ED5F85" w:rsidRPr="00ED5F85" w:rsidSect="00E9638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B8" w:rsidRDefault="000A45B8" w:rsidP="00A7157F">
      <w:pPr>
        <w:spacing w:after="0" w:line="240" w:lineRule="auto"/>
      </w:pPr>
      <w:r>
        <w:separator/>
      </w:r>
    </w:p>
  </w:endnote>
  <w:endnote w:type="continuationSeparator" w:id="0">
    <w:p w:rsidR="000A45B8" w:rsidRDefault="000A45B8" w:rsidP="00A7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B8" w:rsidRDefault="000A45B8" w:rsidP="00A7157F">
      <w:pPr>
        <w:spacing w:after="0" w:line="240" w:lineRule="auto"/>
      </w:pPr>
      <w:r>
        <w:separator/>
      </w:r>
    </w:p>
  </w:footnote>
  <w:footnote w:type="continuationSeparator" w:id="0">
    <w:p w:rsidR="000A45B8" w:rsidRDefault="000A45B8" w:rsidP="00A71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7F" w:rsidRDefault="00A7157F">
    <w:pPr>
      <w:pStyle w:val="Header"/>
    </w:pPr>
    <w:r>
      <w:t>Rev. 01/25/13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4E4"/>
    <w:multiLevelType w:val="hybridMultilevel"/>
    <w:tmpl w:val="B8F8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33A59"/>
    <w:multiLevelType w:val="hybridMultilevel"/>
    <w:tmpl w:val="70560A34"/>
    <w:lvl w:ilvl="0" w:tplc="6846A6F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4C0EA1"/>
    <w:multiLevelType w:val="hybridMultilevel"/>
    <w:tmpl w:val="B8F8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F53CE"/>
    <w:multiLevelType w:val="hybridMultilevel"/>
    <w:tmpl w:val="F5FE958C"/>
    <w:lvl w:ilvl="0" w:tplc="8998FFE0">
      <w:start w:val="1"/>
      <w:numFmt w:val="decimal"/>
      <w:lvlText w:val="%1."/>
      <w:lvlJc w:val="left"/>
      <w:pPr>
        <w:ind w:left="720" w:hanging="360"/>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5452"/>
    <w:rsid w:val="00034E70"/>
    <w:rsid w:val="0005478E"/>
    <w:rsid w:val="000A45B8"/>
    <w:rsid w:val="000C1D8D"/>
    <w:rsid w:val="000F0533"/>
    <w:rsid w:val="001E545C"/>
    <w:rsid w:val="002C7005"/>
    <w:rsid w:val="002D26C5"/>
    <w:rsid w:val="00376815"/>
    <w:rsid w:val="00432961"/>
    <w:rsid w:val="004605ED"/>
    <w:rsid w:val="00475452"/>
    <w:rsid w:val="004F7745"/>
    <w:rsid w:val="00815901"/>
    <w:rsid w:val="00852165"/>
    <w:rsid w:val="00944BCC"/>
    <w:rsid w:val="009F16EA"/>
    <w:rsid w:val="00A7157F"/>
    <w:rsid w:val="00BE4CF4"/>
    <w:rsid w:val="00D7523B"/>
    <w:rsid w:val="00E96386"/>
    <w:rsid w:val="00EC2909"/>
    <w:rsid w:val="00ED5F85"/>
    <w:rsid w:val="00FD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52"/>
    <w:pPr>
      <w:ind w:left="720"/>
      <w:contextualSpacing/>
    </w:pPr>
  </w:style>
  <w:style w:type="paragraph" w:styleId="Header">
    <w:name w:val="header"/>
    <w:basedOn w:val="Normal"/>
    <w:link w:val="HeaderChar"/>
    <w:uiPriority w:val="99"/>
    <w:unhideWhenUsed/>
    <w:rsid w:val="00A71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7F"/>
  </w:style>
  <w:style w:type="paragraph" w:styleId="Footer">
    <w:name w:val="footer"/>
    <w:basedOn w:val="Normal"/>
    <w:link w:val="FooterChar"/>
    <w:uiPriority w:val="99"/>
    <w:unhideWhenUsed/>
    <w:rsid w:val="00A71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Napa Valley Unified School District</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NVUSD</dc:creator>
  <cp:lastModifiedBy>Lori</cp:lastModifiedBy>
  <cp:revision>3</cp:revision>
  <dcterms:created xsi:type="dcterms:W3CDTF">2013-01-25T19:01:00Z</dcterms:created>
  <dcterms:modified xsi:type="dcterms:W3CDTF">2013-01-25T19:03:00Z</dcterms:modified>
</cp:coreProperties>
</file>