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1B" w:rsidRDefault="00234D9E" w:rsidP="00234D9E">
      <w:pPr>
        <w:jc w:val="center"/>
      </w:pPr>
      <w:r>
        <w:t xml:space="preserve">Susan </w:t>
      </w:r>
      <w:proofErr w:type="spellStart"/>
      <w:r>
        <w:t>Stauter’s</w:t>
      </w:r>
      <w:proofErr w:type="spellEnd"/>
      <w:r>
        <w:t xml:space="preserve"> AL PD – June 2012</w:t>
      </w:r>
    </w:p>
    <w:p w:rsidR="00234D9E" w:rsidRDefault="00234D9E" w:rsidP="00234D9E">
      <w:pPr>
        <w:jc w:val="center"/>
      </w:pPr>
      <w:r>
        <w:t>Performing Arts AL Process</w:t>
      </w:r>
      <w:bookmarkStart w:id="0" w:name="_GoBack"/>
      <w:bookmarkEnd w:id="0"/>
    </w:p>
    <w:p w:rsidR="00234D9E" w:rsidRDefault="00234D9E" w:rsidP="00234D9E">
      <w:pPr>
        <w:jc w:val="center"/>
      </w:pPr>
      <w:r>
        <w:t>artsst@aol.com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>Shared endowed items.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 xml:space="preserve">Sit in a </w:t>
      </w:r>
      <w:proofErr w:type="gramStart"/>
      <w:r>
        <w:t>space .</w:t>
      </w:r>
      <w:proofErr w:type="gramEnd"/>
      <w:r>
        <w:t xml:space="preserve">  Close your eyes.  Now cover yourself with an imaginary dome.  You are alone and can’t be touched or heard.  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 xml:space="preserve">On the previous day, we read a book by Jacob Lawrence.  The topic was the </w:t>
      </w:r>
      <w:proofErr w:type="gramStart"/>
      <w:r>
        <w:t>underground railroad</w:t>
      </w:r>
      <w:proofErr w:type="gramEnd"/>
      <w:r>
        <w:t xml:space="preserve"> and how difficult it was to get there.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 xml:space="preserve">Now walk in an open space.  Walk slowly.  Now quicker.  Now quickly.  It’s getting hot.  </w:t>
      </w:r>
      <w:proofErr w:type="gramStart"/>
      <w:r>
        <w:t>Your</w:t>
      </w:r>
      <w:proofErr w:type="gramEnd"/>
      <w:r>
        <w:t xml:space="preserve"> walking changes.  It’s hotter.  It’s muggy and really hot.  Now you feel a windy.  It’s getting stronger.  It’s so strong it’s hard to walk against the wind.  Now it’s getting cold.  Colder.  It’s freezing.  Now snowing.  It’s getting warmer.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 xml:space="preserve">Make sounds together.  How does it sound when it’s </w:t>
      </w:r>
      <w:proofErr w:type="gramStart"/>
      <w:r>
        <w:t>raining.</w:t>
      </w:r>
      <w:proofErr w:type="gramEnd"/>
      <w:r>
        <w:t xml:space="preserve">  Make low sounds and high sounds.  Sound adds dimension to performing arts.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>Descriptive walk – Walk through the same environment as Harriet Tubman.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>Write about an endowed item you would give a loved one before he or she leaves on a journey.  Use very descriptive writing.  (This writing becomes more real and powerful after the descriptive walk that we explored similar to the one Harriet Tubman took.  See description above.)</w:t>
      </w:r>
    </w:p>
    <w:p w:rsidR="00234D9E" w:rsidRDefault="00234D9E" w:rsidP="00234D9E">
      <w:pPr>
        <w:pStyle w:val="ListParagraph"/>
        <w:numPr>
          <w:ilvl w:val="0"/>
          <w:numId w:val="1"/>
        </w:numPr>
      </w:pPr>
      <w:r>
        <w:t xml:space="preserve">Now one person is going to act as the receiver of an endowed object.  This person is going on a journey.  You are going to give your endowed object to this person.  Describe how you are </w:t>
      </w:r>
      <w:proofErr w:type="gramStart"/>
      <w:r>
        <w:t>feeling</w:t>
      </w:r>
      <w:proofErr w:type="gramEnd"/>
      <w:r>
        <w:t>.</w:t>
      </w:r>
    </w:p>
    <w:sectPr w:rsidR="00234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5CA"/>
    <w:multiLevelType w:val="hybridMultilevel"/>
    <w:tmpl w:val="2968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9E"/>
    <w:rsid w:val="00234D9E"/>
    <w:rsid w:val="002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1</cp:revision>
  <dcterms:created xsi:type="dcterms:W3CDTF">2012-06-22T22:06:00Z</dcterms:created>
  <dcterms:modified xsi:type="dcterms:W3CDTF">2012-06-22T22:16:00Z</dcterms:modified>
</cp:coreProperties>
</file>