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60" w:rsidRDefault="00621E60" w:rsidP="00621E60">
      <w:pPr>
        <w:spacing w:after="0"/>
        <w:jc w:val="center"/>
      </w:pPr>
      <w:r>
        <w:t>Salvador Leadership Minutes</w:t>
      </w:r>
    </w:p>
    <w:p w:rsidR="00621E60" w:rsidRDefault="00621E60" w:rsidP="00621E60">
      <w:pPr>
        <w:spacing w:after="0"/>
        <w:jc w:val="center"/>
      </w:pPr>
      <w:r>
        <w:t xml:space="preserve">Nov. 13, </w:t>
      </w:r>
      <w:proofErr w:type="gramStart"/>
      <w:r>
        <w:t>2012  3:00</w:t>
      </w:r>
      <w:proofErr w:type="gramEnd"/>
      <w:r w:rsidR="00AD777B">
        <w:t xml:space="preserve"> – 5:30</w:t>
      </w:r>
    </w:p>
    <w:p w:rsidR="00621E60" w:rsidRDefault="00621E60" w:rsidP="00621E60">
      <w:pPr>
        <w:spacing w:after="0"/>
        <w:jc w:val="center"/>
      </w:pPr>
      <w:r>
        <w:t>Leaders present:  Pam Perkins, Brenna Curtis, Rebecca Lacau, Lori Welty</w:t>
      </w:r>
    </w:p>
    <w:p w:rsidR="00AD777B" w:rsidRDefault="00AD777B" w:rsidP="00621E60">
      <w:pPr>
        <w:spacing w:after="0"/>
      </w:pPr>
    </w:p>
    <w:p w:rsidR="00AD777B" w:rsidRDefault="00AD777B" w:rsidP="00621E60">
      <w:pPr>
        <w:spacing w:after="0"/>
      </w:pPr>
    </w:p>
    <w:p w:rsidR="00B95F8C" w:rsidRDefault="00B95F8C" w:rsidP="00621E60">
      <w:pPr>
        <w:spacing w:after="0"/>
        <w:rPr>
          <w:u w:val="single"/>
        </w:rPr>
      </w:pPr>
      <w:r w:rsidRPr="00B95F8C">
        <w:rPr>
          <w:u w:val="single"/>
        </w:rPr>
        <w:t>Patrick’s Consulting Visit</w:t>
      </w:r>
    </w:p>
    <w:p w:rsidR="00B95F8C" w:rsidRPr="00B95F8C" w:rsidRDefault="00B95F8C" w:rsidP="00621E60">
      <w:pPr>
        <w:spacing w:after="0"/>
        <w:rPr>
          <w:u w:val="single"/>
        </w:rPr>
      </w:pPr>
    </w:p>
    <w:p w:rsidR="00621E60" w:rsidRDefault="00F3460E" w:rsidP="00EF0E08">
      <w:pPr>
        <w:spacing w:after="0"/>
      </w:pPr>
      <w:r>
        <w:t>Increase</w:t>
      </w:r>
      <w:r w:rsidR="00152C00">
        <w:t xml:space="preserve"> Patrick’</w:t>
      </w:r>
      <w:r w:rsidR="00945A46">
        <w:t xml:space="preserve">s effectiveness </w:t>
      </w:r>
      <w:r>
        <w:t>by providing a more</w:t>
      </w:r>
      <w:r w:rsidR="00945A46">
        <w:t xml:space="preserve"> structure</w:t>
      </w:r>
      <w:r>
        <w:t xml:space="preserve"> plan for</w:t>
      </w:r>
      <w:r w:rsidR="00945A46">
        <w:t xml:space="preserve"> his visits.</w:t>
      </w:r>
    </w:p>
    <w:p w:rsidR="00EF0E08" w:rsidRDefault="00EF0E08" w:rsidP="00EF0E08">
      <w:pPr>
        <w:spacing w:after="0"/>
      </w:pPr>
    </w:p>
    <w:p w:rsidR="00945A46" w:rsidRDefault="00A3269E" w:rsidP="00EF0E08">
      <w:pPr>
        <w:pStyle w:val="ListParagraph"/>
        <w:numPr>
          <w:ilvl w:val="0"/>
          <w:numId w:val="1"/>
        </w:numPr>
        <w:spacing w:after="0"/>
      </w:pPr>
      <w:r>
        <w:t xml:space="preserve">Feb. Visit – Use AL Unit </w:t>
      </w:r>
      <w:r w:rsidR="00F3460E">
        <w:t xml:space="preserve">Design </w:t>
      </w:r>
      <w:r>
        <w:t xml:space="preserve">and Inquiry Center Rubrics to focus his consulting visit. </w:t>
      </w:r>
      <w:r w:rsidR="00D60784">
        <w:t xml:space="preserve">(We may want to select one or two strands from the rubric.) </w:t>
      </w:r>
      <w:r>
        <w:t xml:space="preserve"> Other topics in which to receive feedback:  elements of art, art based skills and strategies integrated </w:t>
      </w:r>
      <w:r w:rsidR="00D60784">
        <w:t>into units, artistic fluency, etc.</w:t>
      </w:r>
    </w:p>
    <w:p w:rsidR="00EF0E08" w:rsidRDefault="00EF0E08" w:rsidP="00EF0E08">
      <w:pPr>
        <w:pStyle w:val="ListParagraph"/>
        <w:spacing w:after="0"/>
      </w:pPr>
    </w:p>
    <w:p w:rsidR="00A3269E" w:rsidRDefault="00A3269E" w:rsidP="00945A46">
      <w:pPr>
        <w:pStyle w:val="ListParagraph"/>
        <w:numPr>
          <w:ilvl w:val="0"/>
          <w:numId w:val="1"/>
        </w:numPr>
        <w:spacing w:after="0"/>
      </w:pPr>
      <w:r>
        <w:t>May visit – Discuss focus of visit; i.e., art based skills and strategies, videos of art based skills and strategies for new personnel.</w:t>
      </w:r>
    </w:p>
    <w:p w:rsidR="00152C00" w:rsidRDefault="00152C00" w:rsidP="00621E60">
      <w:pPr>
        <w:spacing w:after="0"/>
      </w:pPr>
    </w:p>
    <w:p w:rsidR="00152C00" w:rsidRDefault="00E927E4" w:rsidP="00152C00">
      <w:pPr>
        <w:spacing w:after="0"/>
      </w:pPr>
      <w:r>
        <w:t xml:space="preserve">Pam will call Patrick and schedule his visit for </w:t>
      </w:r>
      <w:r w:rsidR="00152C00">
        <w:t>Feb. 5-6 or 15-16.</w:t>
      </w:r>
      <w:r w:rsidR="006F4A97">
        <w:t xml:space="preserve">  </w:t>
      </w:r>
      <w:r w:rsidR="00EF0E08">
        <w:t>Plan strategy for</w:t>
      </w:r>
      <w:r w:rsidR="00B8563E">
        <w:t xml:space="preserve"> Patrick’s</w:t>
      </w:r>
      <w:r w:rsidR="00EF0E08">
        <w:t xml:space="preserve"> visit during</w:t>
      </w:r>
      <w:r w:rsidR="00B8563E">
        <w:t xml:space="preserve"> Jan. 23 </w:t>
      </w:r>
      <w:r w:rsidR="00152C00">
        <w:t>staff meeting.</w:t>
      </w:r>
      <w:r w:rsidR="00152C00" w:rsidRPr="00152C00">
        <w:t xml:space="preserve"> </w:t>
      </w:r>
      <w:r w:rsidR="00F3460E">
        <w:t xml:space="preserve">  </w:t>
      </w:r>
      <w:r w:rsidR="00F3460E" w:rsidRPr="00C44D2C">
        <w:rPr>
          <w:highlight w:val="yellow"/>
        </w:rPr>
        <w:t>Note:   Pam called and scheduled Feb. 5-6.</w:t>
      </w:r>
    </w:p>
    <w:p w:rsidR="006F4A97" w:rsidRDefault="006F4A97" w:rsidP="00152C00">
      <w:pPr>
        <w:spacing w:after="0"/>
      </w:pPr>
    </w:p>
    <w:p w:rsidR="006F4A97" w:rsidRDefault="006F4A97" w:rsidP="00152C00">
      <w:pPr>
        <w:spacing w:after="0"/>
      </w:pPr>
      <w:r>
        <w:t xml:space="preserve">Lori will provide planning days in Jan and Feb so teachers complete Unit 2 before Patrick’s </w:t>
      </w:r>
      <w:r w:rsidR="003D3E93">
        <w:t>visit.</w:t>
      </w:r>
    </w:p>
    <w:p w:rsidR="00152C00" w:rsidRDefault="00152C00" w:rsidP="00152C00">
      <w:pPr>
        <w:spacing w:after="0"/>
      </w:pPr>
    </w:p>
    <w:p w:rsidR="00152C00" w:rsidRDefault="00E927E4" w:rsidP="00152C00">
      <w:pPr>
        <w:spacing w:after="0"/>
      </w:pPr>
      <w:r>
        <w:t>Patrick’s next visit will be the w</w:t>
      </w:r>
      <w:r w:rsidR="006F4A97">
        <w:t>eek of May 6 or May 22.</w:t>
      </w:r>
      <w:r w:rsidR="00F3460E">
        <w:t xml:space="preserve"> </w:t>
      </w:r>
      <w:r w:rsidR="00F3460E" w:rsidRPr="00C44D2C">
        <w:rPr>
          <w:highlight w:val="yellow"/>
        </w:rPr>
        <w:t>Note:  Pam called and Patrick will visit May 7-8</w:t>
      </w:r>
      <w:r w:rsidR="00F3460E">
        <w:t>.</w:t>
      </w:r>
    </w:p>
    <w:p w:rsidR="00152C00" w:rsidRDefault="00152C00" w:rsidP="00152C00">
      <w:pPr>
        <w:spacing w:after="0"/>
      </w:pPr>
    </w:p>
    <w:p w:rsidR="00E927E4" w:rsidRPr="00E927E4" w:rsidRDefault="00E927E4" w:rsidP="00152C00">
      <w:pPr>
        <w:spacing w:after="0"/>
        <w:rPr>
          <w:u w:val="single"/>
        </w:rPr>
      </w:pPr>
    </w:p>
    <w:p w:rsidR="00152C00" w:rsidRDefault="00152C00" w:rsidP="00152C00">
      <w:pPr>
        <w:spacing w:after="0"/>
      </w:pPr>
    </w:p>
    <w:p w:rsidR="006F4A97" w:rsidRDefault="00E927E4" w:rsidP="00152C00">
      <w:pPr>
        <w:spacing w:after="0"/>
        <w:rPr>
          <w:u w:val="single"/>
        </w:rPr>
      </w:pPr>
      <w:r w:rsidRPr="00E927E4">
        <w:rPr>
          <w:u w:val="single"/>
        </w:rPr>
        <w:t>Staff Meeting Plans</w:t>
      </w:r>
    </w:p>
    <w:p w:rsidR="00E927E4" w:rsidRDefault="00E927E4" w:rsidP="00152C00">
      <w:pPr>
        <w:spacing w:after="0"/>
        <w:rPr>
          <w:u w:val="single"/>
        </w:rPr>
      </w:pPr>
    </w:p>
    <w:p w:rsidR="00EF0E08" w:rsidRDefault="00E927E4" w:rsidP="00152C00">
      <w:pPr>
        <w:spacing w:after="0"/>
      </w:pPr>
      <w:proofErr w:type="gramStart"/>
      <w:r>
        <w:t xml:space="preserve">Dec. 5 – GLAD Training by </w:t>
      </w:r>
      <w:r w:rsidR="00EF0E08">
        <w:t>Brenna.</w:t>
      </w:r>
      <w:proofErr w:type="gramEnd"/>
      <w:r w:rsidR="00EF0E08">
        <w:t xml:space="preserve">  She will focus on:</w:t>
      </w:r>
    </w:p>
    <w:p w:rsidR="00EF0E08" w:rsidRDefault="00E927E4" w:rsidP="00EF0E08">
      <w:pPr>
        <w:pStyle w:val="ListParagraph"/>
        <w:numPr>
          <w:ilvl w:val="0"/>
          <w:numId w:val="3"/>
        </w:numPr>
        <w:spacing w:after="0"/>
      </w:pPr>
      <w:r>
        <w:t>sentence patterning chart and help teachers bring students to the nex</w:t>
      </w:r>
      <w:r w:rsidR="00EF0E08">
        <w:t xml:space="preserve">t level </w:t>
      </w:r>
    </w:p>
    <w:p w:rsidR="00EF0E08" w:rsidRDefault="00EF0E08" w:rsidP="00EF0E08">
      <w:pPr>
        <w:pStyle w:val="ListParagraph"/>
        <w:spacing w:after="0"/>
      </w:pPr>
      <w:r>
        <w:t>(Rebecca will also show how this is integrated with Treasure’s skills)</w:t>
      </w:r>
    </w:p>
    <w:p w:rsidR="00EF0E08" w:rsidRDefault="00E927E4" w:rsidP="00EF0E08">
      <w:pPr>
        <w:pStyle w:val="ListParagraph"/>
        <w:numPr>
          <w:ilvl w:val="0"/>
          <w:numId w:val="3"/>
        </w:numPr>
        <w:spacing w:after="0"/>
      </w:pPr>
      <w:r>
        <w:t>scaffold</w:t>
      </w:r>
      <w:r w:rsidR="00EF0E08">
        <w:t>ing questions for ELD students</w:t>
      </w:r>
    </w:p>
    <w:p w:rsidR="00EF0E08" w:rsidRDefault="00EF0E08" w:rsidP="00EF0E08">
      <w:pPr>
        <w:pStyle w:val="ListParagraph"/>
        <w:numPr>
          <w:ilvl w:val="0"/>
          <w:numId w:val="3"/>
        </w:numPr>
        <w:spacing w:after="0"/>
      </w:pPr>
      <w:r>
        <w:t>how to infuse the standards in GLAD strategies so students can improve trimester and CST scores</w:t>
      </w:r>
    </w:p>
    <w:p w:rsidR="00EF0E08" w:rsidRDefault="00EF0E08" w:rsidP="00EF0E08">
      <w:pPr>
        <w:pStyle w:val="ListParagraph"/>
        <w:numPr>
          <w:ilvl w:val="0"/>
          <w:numId w:val="3"/>
        </w:numPr>
        <w:spacing w:after="0"/>
      </w:pPr>
      <w:r>
        <w:t>how to connect GLAD strategies to learning goals</w:t>
      </w:r>
    </w:p>
    <w:p w:rsidR="00E927E4" w:rsidRDefault="00EF0E08" w:rsidP="00EF0E08">
      <w:pPr>
        <w:pStyle w:val="ListParagraph"/>
        <w:numPr>
          <w:ilvl w:val="0"/>
          <w:numId w:val="3"/>
        </w:numPr>
        <w:spacing w:after="0"/>
      </w:pPr>
      <w:r>
        <w:t>how to create an annual plan using GLAD strategies</w:t>
      </w:r>
      <w:r w:rsidR="00E927E4">
        <w:t xml:space="preserve"> </w:t>
      </w:r>
    </w:p>
    <w:p w:rsidR="00EF0E08" w:rsidRDefault="00EF0E08" w:rsidP="00EF0E08">
      <w:pPr>
        <w:pStyle w:val="ListParagraph"/>
        <w:numPr>
          <w:ilvl w:val="0"/>
          <w:numId w:val="3"/>
        </w:numPr>
        <w:spacing w:after="0"/>
      </w:pPr>
      <w:r>
        <w:t>how team tasks are embedded intentionally</w:t>
      </w:r>
    </w:p>
    <w:p w:rsidR="0037794F" w:rsidRDefault="0037794F" w:rsidP="0037794F">
      <w:pPr>
        <w:spacing w:after="0"/>
      </w:pPr>
      <w:r>
        <w:t>NOTE:  Not certain that Brenna will accomplish the above in one session.</w:t>
      </w:r>
    </w:p>
    <w:p w:rsidR="00B20E7E" w:rsidRPr="00E927E4" w:rsidRDefault="00B20E7E" w:rsidP="00B20E7E">
      <w:pPr>
        <w:pStyle w:val="ListParagraph"/>
        <w:numPr>
          <w:ilvl w:val="0"/>
          <w:numId w:val="6"/>
        </w:numPr>
        <w:spacing w:after="0"/>
      </w:pPr>
      <w:r>
        <w:t>Discuss how we will support students in Room 5.  Morning check in, etc.</w:t>
      </w:r>
      <w:bookmarkStart w:id="0" w:name="_GoBack"/>
      <w:bookmarkEnd w:id="0"/>
    </w:p>
    <w:p w:rsidR="00B95F8C" w:rsidRDefault="00B95F8C" w:rsidP="00152C00">
      <w:pPr>
        <w:spacing w:after="0"/>
      </w:pPr>
    </w:p>
    <w:p w:rsidR="00EF0E08" w:rsidRDefault="00EF0E08" w:rsidP="00152C00">
      <w:pPr>
        <w:spacing w:after="0"/>
      </w:pPr>
      <w:r>
        <w:t>Jan. 9 – Collaborative time on data/assessment analysis</w:t>
      </w:r>
    </w:p>
    <w:p w:rsidR="00EF0E08" w:rsidRDefault="00EF0E08" w:rsidP="00152C00">
      <w:pPr>
        <w:spacing w:after="0"/>
      </w:pPr>
    </w:p>
    <w:p w:rsidR="003D3E93" w:rsidRDefault="003D3E93" w:rsidP="00152C00">
      <w:pPr>
        <w:spacing w:after="0"/>
      </w:pPr>
    </w:p>
    <w:p w:rsidR="00B95F8C" w:rsidRDefault="00EF0E08" w:rsidP="00152C00">
      <w:pPr>
        <w:spacing w:after="0"/>
      </w:pPr>
      <w:r>
        <w:t xml:space="preserve">Jan. 23 </w:t>
      </w:r>
      <w:r w:rsidR="00982D53">
        <w:t>–</w:t>
      </w:r>
      <w:r>
        <w:t xml:space="preserve"> </w:t>
      </w:r>
      <w:r w:rsidR="00982D53">
        <w:t>Journey Map, GLAD, Patrick’s Visit (plan for effective support)</w:t>
      </w:r>
    </w:p>
    <w:p w:rsidR="00EF0E08" w:rsidRDefault="00EF0E08" w:rsidP="00EF0E08">
      <w:pPr>
        <w:pStyle w:val="ListParagraph"/>
        <w:numPr>
          <w:ilvl w:val="0"/>
          <w:numId w:val="4"/>
        </w:numPr>
        <w:spacing w:after="0"/>
      </w:pPr>
      <w:r>
        <w:t>Staff meeting  in Brenna’s room</w:t>
      </w:r>
    </w:p>
    <w:p w:rsidR="00EF0E08" w:rsidRDefault="00EF0E08" w:rsidP="00EF0E08">
      <w:pPr>
        <w:pStyle w:val="ListParagraph"/>
        <w:numPr>
          <w:ilvl w:val="0"/>
          <w:numId w:val="4"/>
        </w:numPr>
        <w:spacing w:after="0"/>
      </w:pPr>
      <w:r>
        <w:t>Tour classrooms and share journey maps/unit</w:t>
      </w:r>
      <w:r w:rsidR="00C44D2C">
        <w:t xml:space="preserve"> (</w:t>
      </w:r>
      <w:r w:rsidR="00C44D2C" w:rsidRPr="00C44D2C">
        <w:rPr>
          <w:highlight w:val="yellow"/>
        </w:rPr>
        <w:t xml:space="preserve">Would this be better at the meeting in Feb. when more </w:t>
      </w:r>
      <w:r w:rsidR="00C44D2C">
        <w:rPr>
          <w:highlight w:val="yellow"/>
        </w:rPr>
        <w:t xml:space="preserve">learning </w:t>
      </w:r>
      <w:r w:rsidR="00C44D2C" w:rsidRPr="00C44D2C">
        <w:rPr>
          <w:highlight w:val="yellow"/>
        </w:rPr>
        <w:t>is documented?</w:t>
      </w:r>
      <w:r w:rsidR="00C44D2C">
        <w:t>)</w:t>
      </w:r>
    </w:p>
    <w:p w:rsidR="00EF0E08" w:rsidRDefault="00EF0E08" w:rsidP="00EF0E08">
      <w:pPr>
        <w:pStyle w:val="ListParagraph"/>
        <w:numPr>
          <w:ilvl w:val="0"/>
          <w:numId w:val="4"/>
        </w:numPr>
        <w:spacing w:after="0"/>
      </w:pPr>
      <w:r>
        <w:t>Brenna demonstrates narrative input chart</w:t>
      </w:r>
    </w:p>
    <w:p w:rsidR="00B8563E" w:rsidRDefault="00B8563E" w:rsidP="00B8563E">
      <w:pPr>
        <w:pStyle w:val="ListParagraph"/>
        <w:numPr>
          <w:ilvl w:val="0"/>
          <w:numId w:val="1"/>
        </w:numPr>
        <w:spacing w:after="0"/>
      </w:pPr>
      <w:r>
        <w:t>Plan strategies for effective input from Patrick - – Use AL Unit and Inquiry Center Rubrics to focus his consulting visit. (We may want to select one or two strands from the rubric.)  Other topics in which to receive feedback:  elements of art, art based skills and strategies integrated into units, artistic fluency, etc.</w:t>
      </w:r>
    </w:p>
    <w:p w:rsidR="007F3284" w:rsidRDefault="007F3284" w:rsidP="00152C00">
      <w:pPr>
        <w:spacing w:after="0"/>
      </w:pPr>
    </w:p>
    <w:p w:rsidR="00E927E4" w:rsidRDefault="00E927E4" w:rsidP="00152C00">
      <w:pPr>
        <w:spacing w:after="0"/>
        <w:rPr>
          <w:u w:val="single"/>
        </w:rPr>
      </w:pPr>
      <w:r w:rsidRPr="00E927E4">
        <w:rPr>
          <w:u w:val="single"/>
        </w:rPr>
        <w:t>Miscellaneous</w:t>
      </w:r>
    </w:p>
    <w:p w:rsidR="00E927E4" w:rsidRPr="00E927E4" w:rsidRDefault="00E927E4" w:rsidP="00152C00">
      <w:pPr>
        <w:spacing w:after="0"/>
        <w:rPr>
          <w:u w:val="single"/>
        </w:rPr>
      </w:pPr>
    </w:p>
    <w:p w:rsidR="00E927E4" w:rsidRDefault="00E927E4" w:rsidP="00E927E4">
      <w:pPr>
        <w:pStyle w:val="ListParagraph"/>
        <w:numPr>
          <w:ilvl w:val="0"/>
          <w:numId w:val="2"/>
        </w:numPr>
        <w:spacing w:after="0"/>
      </w:pPr>
      <w:r>
        <w:t xml:space="preserve">CST – Testing dates on April 15 – May 2.  Make-up testing during week of May 6-9.  </w:t>
      </w:r>
    </w:p>
    <w:p w:rsidR="007F3284" w:rsidRDefault="00982D53" w:rsidP="00E927E4">
      <w:pPr>
        <w:pStyle w:val="ListParagraph"/>
        <w:numPr>
          <w:ilvl w:val="0"/>
          <w:numId w:val="2"/>
        </w:numPr>
        <w:spacing w:after="0"/>
      </w:pPr>
      <w:r>
        <w:t xml:space="preserve">Understanding the CELDT test – what do students need to know to </w:t>
      </w:r>
      <w:proofErr w:type="gramStart"/>
      <w:r>
        <w:t>successfully  complete</w:t>
      </w:r>
      <w:proofErr w:type="gramEnd"/>
      <w:r>
        <w:t xml:space="preserve"> CELDT test</w:t>
      </w:r>
      <w:r w:rsidR="003D3E93">
        <w:t>.</w:t>
      </w:r>
    </w:p>
    <w:p w:rsidR="00982D53" w:rsidRDefault="00982D53" w:rsidP="00E927E4">
      <w:pPr>
        <w:pStyle w:val="ListParagraph"/>
        <w:numPr>
          <w:ilvl w:val="0"/>
          <w:numId w:val="2"/>
        </w:numPr>
        <w:spacing w:after="0"/>
      </w:pPr>
      <w:r>
        <w:t>GLAD Coaching – Add a coaching day in March.  Kelly should coach teachers on backwards planning standards to integrate GLAD and achieve success on CST test.  She should take a CST questions that is aligned with a theme test question and demonstrate how to integrate with a GLAD strategy.</w:t>
      </w:r>
    </w:p>
    <w:p w:rsidR="00B8563E" w:rsidRDefault="00B8563E" w:rsidP="00B8563E">
      <w:pPr>
        <w:pStyle w:val="ListParagraph"/>
        <w:numPr>
          <w:ilvl w:val="0"/>
          <w:numId w:val="2"/>
        </w:numPr>
        <w:spacing w:after="0"/>
      </w:pPr>
      <w:r>
        <w:t>May 29 – Open House and Student Performances</w:t>
      </w:r>
    </w:p>
    <w:p w:rsidR="00945A46" w:rsidRDefault="00945A46" w:rsidP="00152C00">
      <w:pPr>
        <w:spacing w:after="0"/>
      </w:pPr>
    </w:p>
    <w:p w:rsidR="00575F63" w:rsidRPr="00B8563E" w:rsidRDefault="00575F63" w:rsidP="00152C00">
      <w:pPr>
        <w:spacing w:after="0"/>
        <w:rPr>
          <w:u w:val="single"/>
        </w:rPr>
      </w:pPr>
      <w:r w:rsidRPr="00B8563E">
        <w:rPr>
          <w:u w:val="single"/>
        </w:rPr>
        <w:t>3</w:t>
      </w:r>
      <w:r w:rsidRPr="00B8563E">
        <w:rPr>
          <w:u w:val="single"/>
          <w:vertAlign w:val="superscript"/>
        </w:rPr>
        <w:t>rd</w:t>
      </w:r>
      <w:r w:rsidRPr="00B8563E">
        <w:rPr>
          <w:u w:val="single"/>
        </w:rPr>
        <w:t xml:space="preserve"> Trimester and Next Year</w:t>
      </w:r>
    </w:p>
    <w:p w:rsidR="00575F63" w:rsidRDefault="00575F63" w:rsidP="00152C00">
      <w:pPr>
        <w:spacing w:after="0"/>
      </w:pPr>
    </w:p>
    <w:p w:rsidR="00945A46" w:rsidRDefault="00575F63" w:rsidP="00152C00">
      <w:pPr>
        <w:pStyle w:val="ListParagraph"/>
        <w:numPr>
          <w:ilvl w:val="0"/>
          <w:numId w:val="5"/>
        </w:numPr>
        <w:spacing w:after="0"/>
      </w:pPr>
      <w:r>
        <w:t>Refine AL units during the 3</w:t>
      </w:r>
      <w:r w:rsidRPr="00575F63">
        <w:rPr>
          <w:vertAlign w:val="superscript"/>
        </w:rPr>
        <w:t>rd</w:t>
      </w:r>
      <w:r>
        <w:t xml:space="preserve"> trimester and 2013-14 school </w:t>
      </w:r>
      <w:proofErr w:type="gramStart"/>
      <w:r>
        <w:t>year</w:t>
      </w:r>
      <w:proofErr w:type="gramEnd"/>
      <w:r>
        <w:t>.  Additionally, make sure Common Core standards are infused into the AL units and GLAD strategies.  Kelli Richardson and/or Brenna may need to provide additional support.</w:t>
      </w:r>
    </w:p>
    <w:p w:rsidR="00B8563E" w:rsidRDefault="00B8563E" w:rsidP="00152C00">
      <w:pPr>
        <w:pStyle w:val="ListParagraph"/>
        <w:numPr>
          <w:ilvl w:val="0"/>
          <w:numId w:val="5"/>
        </w:numPr>
        <w:spacing w:after="0"/>
      </w:pPr>
      <w:r>
        <w:t xml:space="preserve">Determine how to measure learning through GLAD strategies.   What strategies should we focus on to get the greatest improvement in test </w:t>
      </w:r>
      <w:proofErr w:type="gramStart"/>
      <w:r>
        <w:t>scores.</w:t>
      </w:r>
      <w:proofErr w:type="gramEnd"/>
    </w:p>
    <w:p w:rsidR="00152C00" w:rsidRDefault="00152C00" w:rsidP="00621E60">
      <w:pPr>
        <w:spacing w:after="0"/>
      </w:pPr>
    </w:p>
    <w:p w:rsidR="00F3460E" w:rsidRPr="00F3460E" w:rsidRDefault="00F3460E" w:rsidP="00621E60">
      <w:pPr>
        <w:spacing w:after="0"/>
        <w:rPr>
          <w:u w:val="single"/>
        </w:rPr>
      </w:pPr>
      <w:r w:rsidRPr="00F3460E">
        <w:rPr>
          <w:u w:val="single"/>
        </w:rPr>
        <w:t>Interventions for 4</w:t>
      </w:r>
      <w:r w:rsidRPr="00F3460E">
        <w:rPr>
          <w:u w:val="single"/>
          <w:vertAlign w:val="superscript"/>
        </w:rPr>
        <w:t>th</w:t>
      </w:r>
      <w:r w:rsidRPr="00F3460E">
        <w:rPr>
          <w:u w:val="single"/>
        </w:rPr>
        <w:t xml:space="preserve"> Grade Class</w:t>
      </w:r>
    </w:p>
    <w:p w:rsidR="00F3460E" w:rsidRDefault="00F3460E" w:rsidP="00F3460E">
      <w:pPr>
        <w:spacing w:after="0"/>
      </w:pPr>
    </w:p>
    <w:p w:rsidR="003D3E93" w:rsidRDefault="003D3E93" w:rsidP="00F3460E">
      <w:pPr>
        <w:spacing w:after="0"/>
      </w:pPr>
      <w:r>
        <w:t>Each teacher will provide support for one or more students.  Teachers will check in with students at the beginning of each day.  Discuss further at the next staff meeting.</w:t>
      </w:r>
    </w:p>
    <w:p w:rsidR="003D3E93" w:rsidRDefault="003D3E93" w:rsidP="00F3460E">
      <w:pPr>
        <w:spacing w:after="0"/>
      </w:pPr>
    </w:p>
    <w:p w:rsidR="00F3460E" w:rsidRDefault="00F3460E" w:rsidP="00F3460E">
      <w:pPr>
        <w:spacing w:after="0"/>
      </w:pPr>
      <w:r>
        <w:t>Here are the students we identified last week:</w:t>
      </w:r>
    </w:p>
    <w:p w:rsidR="00F3460E" w:rsidRDefault="00F3460E" w:rsidP="00F3460E">
      <w:pPr>
        <w:spacing w:after="0"/>
      </w:pPr>
      <w:proofErr w:type="spellStart"/>
      <w:r>
        <w:t>Yair</w:t>
      </w:r>
      <w:proofErr w:type="spellEnd"/>
      <w:r>
        <w:t xml:space="preserve"> – Lu?</w:t>
      </w:r>
    </w:p>
    <w:p w:rsidR="00F3460E" w:rsidRDefault="00F3460E" w:rsidP="00F3460E">
      <w:pPr>
        <w:spacing w:after="0"/>
      </w:pPr>
      <w:r>
        <w:t>Zane – Pam</w:t>
      </w:r>
    </w:p>
    <w:p w:rsidR="00F3460E" w:rsidRDefault="00F3460E" w:rsidP="00F3460E">
      <w:pPr>
        <w:spacing w:after="0"/>
      </w:pPr>
      <w:r>
        <w:t>Andre – Brenna</w:t>
      </w:r>
    </w:p>
    <w:p w:rsidR="00F3460E" w:rsidRDefault="00F3460E" w:rsidP="00F3460E">
      <w:pPr>
        <w:spacing w:after="0"/>
      </w:pPr>
      <w:r>
        <w:t>Angel – Molly?</w:t>
      </w:r>
    </w:p>
    <w:p w:rsidR="00F3460E" w:rsidRDefault="00F3460E" w:rsidP="00F3460E">
      <w:pPr>
        <w:spacing w:after="0"/>
      </w:pPr>
      <w:r>
        <w:t>Erik – Shannon?</w:t>
      </w:r>
    </w:p>
    <w:p w:rsidR="00F3460E" w:rsidRDefault="00F3460E" w:rsidP="00F3460E">
      <w:pPr>
        <w:spacing w:after="0"/>
      </w:pPr>
      <w:r>
        <w:lastRenderedPageBreak/>
        <w:t xml:space="preserve">Edgar – </w:t>
      </w:r>
      <w:proofErr w:type="spellStart"/>
      <w:r>
        <w:t>Rebeca</w:t>
      </w:r>
      <w:proofErr w:type="spellEnd"/>
    </w:p>
    <w:p w:rsidR="00F3460E" w:rsidRDefault="00F3460E" w:rsidP="00F3460E">
      <w:pPr>
        <w:spacing w:after="0"/>
      </w:pPr>
      <w:r>
        <w:t>Dustin – Lori</w:t>
      </w:r>
    </w:p>
    <w:p w:rsidR="00F3460E" w:rsidRDefault="00F3460E" w:rsidP="00F3460E">
      <w:pPr>
        <w:spacing w:after="0"/>
      </w:pPr>
      <w:r>
        <w:t>Mason – Shannon?</w:t>
      </w:r>
    </w:p>
    <w:p w:rsidR="00F3460E" w:rsidRDefault="00F3460E" w:rsidP="00F3460E">
      <w:pPr>
        <w:spacing w:after="0"/>
      </w:pPr>
      <w:r>
        <w:t>Troy – Lori</w:t>
      </w:r>
    </w:p>
    <w:p w:rsidR="00F3460E" w:rsidRDefault="00F3460E" w:rsidP="00F3460E">
      <w:pPr>
        <w:spacing w:after="0"/>
      </w:pPr>
      <w:proofErr w:type="spellStart"/>
      <w:r>
        <w:t>Pio</w:t>
      </w:r>
      <w:proofErr w:type="spellEnd"/>
      <w:r>
        <w:t xml:space="preserve"> – Brenna</w:t>
      </w:r>
    </w:p>
    <w:p w:rsidR="00F3460E" w:rsidRDefault="00F3460E" w:rsidP="00F3460E">
      <w:pPr>
        <w:spacing w:after="0"/>
      </w:pPr>
      <w:r>
        <w:t>Damian – Lori</w:t>
      </w:r>
    </w:p>
    <w:p w:rsidR="00F3460E" w:rsidRDefault="00F3460E" w:rsidP="00F3460E">
      <w:pPr>
        <w:spacing w:after="0"/>
      </w:pPr>
    </w:p>
    <w:p w:rsidR="00F3460E" w:rsidRDefault="00F3460E" w:rsidP="00F3460E">
      <w:pPr>
        <w:spacing w:after="0"/>
      </w:pPr>
      <w:r>
        <w:t>We also had Mayra, Lucero, Alyssa, and Kinsley on the list of students to keep an eye on.</w:t>
      </w:r>
    </w:p>
    <w:p w:rsidR="00F3460E" w:rsidRPr="00621E60" w:rsidRDefault="00F3460E" w:rsidP="00621E60">
      <w:pPr>
        <w:spacing w:after="0"/>
      </w:pPr>
    </w:p>
    <w:sectPr w:rsidR="00F3460E" w:rsidRPr="0062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EF"/>
    <w:multiLevelType w:val="hybridMultilevel"/>
    <w:tmpl w:val="8EB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46AD"/>
    <w:multiLevelType w:val="hybridMultilevel"/>
    <w:tmpl w:val="277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19B1"/>
    <w:multiLevelType w:val="hybridMultilevel"/>
    <w:tmpl w:val="9BF2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304AE"/>
    <w:multiLevelType w:val="hybridMultilevel"/>
    <w:tmpl w:val="6AD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C14ED"/>
    <w:multiLevelType w:val="hybridMultilevel"/>
    <w:tmpl w:val="D196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9518A"/>
    <w:multiLevelType w:val="hybridMultilevel"/>
    <w:tmpl w:val="DC44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60"/>
    <w:rsid w:val="00152C00"/>
    <w:rsid w:val="001E75C6"/>
    <w:rsid w:val="0037794F"/>
    <w:rsid w:val="003D3E93"/>
    <w:rsid w:val="00413E29"/>
    <w:rsid w:val="00575F63"/>
    <w:rsid w:val="00621E60"/>
    <w:rsid w:val="006F4A97"/>
    <w:rsid w:val="007F3284"/>
    <w:rsid w:val="00945A46"/>
    <w:rsid w:val="00982D53"/>
    <w:rsid w:val="00A3269E"/>
    <w:rsid w:val="00AD777B"/>
    <w:rsid w:val="00B20E7E"/>
    <w:rsid w:val="00B8563E"/>
    <w:rsid w:val="00B95F8C"/>
    <w:rsid w:val="00C44D2C"/>
    <w:rsid w:val="00D60784"/>
    <w:rsid w:val="00E927E4"/>
    <w:rsid w:val="00EF0E08"/>
    <w:rsid w:val="00F3460E"/>
    <w:rsid w:val="00F5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5</cp:revision>
  <dcterms:created xsi:type="dcterms:W3CDTF">2012-11-29T23:08:00Z</dcterms:created>
  <dcterms:modified xsi:type="dcterms:W3CDTF">2012-12-03T21:46:00Z</dcterms:modified>
</cp:coreProperties>
</file>