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3E" w:rsidRDefault="00765E7F" w:rsidP="00765E7F">
      <w:pPr>
        <w:jc w:val="center"/>
      </w:pPr>
      <w:r>
        <w:t>Leadership Meeting Notes</w:t>
      </w:r>
    </w:p>
    <w:p w:rsidR="00765E7F" w:rsidRDefault="00765E7F" w:rsidP="00765E7F">
      <w:pPr>
        <w:jc w:val="center"/>
      </w:pPr>
      <w:r>
        <w:t>May 29, 2012</w:t>
      </w:r>
    </w:p>
    <w:p w:rsidR="00765E7F" w:rsidRDefault="00765E7F" w:rsidP="00765E7F">
      <w:pPr>
        <w:spacing w:after="0"/>
      </w:pPr>
    </w:p>
    <w:p w:rsidR="00765E7F" w:rsidRDefault="00765E7F" w:rsidP="00765E7F">
      <w:pPr>
        <w:pStyle w:val="ListParagraph"/>
        <w:numPr>
          <w:ilvl w:val="0"/>
          <w:numId w:val="1"/>
        </w:numPr>
        <w:spacing w:after="0"/>
      </w:pPr>
      <w:r>
        <w:t>Unit Structure</w:t>
      </w:r>
    </w:p>
    <w:p w:rsidR="00765E7F" w:rsidRDefault="00765E7F" w:rsidP="00765E7F">
      <w:pPr>
        <w:pStyle w:val="ListParagraph"/>
        <w:numPr>
          <w:ilvl w:val="1"/>
          <w:numId w:val="1"/>
        </w:numPr>
        <w:spacing w:after="0"/>
      </w:pPr>
      <w:r>
        <w:t>Review the updated AL Template and correct as needed.</w:t>
      </w:r>
    </w:p>
    <w:p w:rsidR="00765E7F" w:rsidRDefault="00765E7F" w:rsidP="00765E7F">
      <w:pPr>
        <w:pStyle w:val="ListParagraph"/>
        <w:numPr>
          <w:ilvl w:val="1"/>
          <w:numId w:val="1"/>
        </w:numPr>
        <w:spacing w:after="0"/>
      </w:pPr>
      <w:r>
        <w:t>Review the weekly lesson plan and strategy checklist for documentation.  Documenting the skills as they integrate with the unit is evident.  We discussed processes and ways to document without overlap.</w:t>
      </w:r>
    </w:p>
    <w:p w:rsidR="00765E7F" w:rsidRDefault="00765E7F" w:rsidP="00765E7F">
      <w:pPr>
        <w:pStyle w:val="ListParagraph"/>
        <w:numPr>
          <w:ilvl w:val="1"/>
          <w:numId w:val="1"/>
        </w:numPr>
        <w:spacing w:after="0"/>
      </w:pPr>
      <w:r>
        <w:t>Lori will work with Denise to create a spreadsheet.</w:t>
      </w:r>
    </w:p>
    <w:p w:rsidR="00765E7F" w:rsidRDefault="00765E7F" w:rsidP="00765E7F">
      <w:pPr>
        <w:pStyle w:val="ListParagraph"/>
        <w:numPr>
          <w:ilvl w:val="1"/>
          <w:numId w:val="1"/>
        </w:numPr>
        <w:spacing w:after="0"/>
      </w:pPr>
      <w:r>
        <w:t>The new forms will be presented to teachers during the Artful Learning Training session this summer.</w:t>
      </w:r>
    </w:p>
    <w:p w:rsidR="00765E7F" w:rsidRDefault="00765E7F" w:rsidP="00765E7F">
      <w:pPr>
        <w:spacing w:after="0"/>
      </w:pPr>
    </w:p>
    <w:p w:rsidR="00765E7F" w:rsidRDefault="00765E7F" w:rsidP="00765E7F">
      <w:pPr>
        <w:pStyle w:val="ListParagraph"/>
        <w:numPr>
          <w:ilvl w:val="0"/>
          <w:numId w:val="1"/>
        </w:numPr>
        <w:spacing w:after="0"/>
      </w:pPr>
      <w:r>
        <w:t>Staff Meeting tomorrow</w:t>
      </w:r>
    </w:p>
    <w:p w:rsidR="00765E7F" w:rsidRDefault="00765E7F" w:rsidP="00765E7F">
      <w:pPr>
        <w:pStyle w:val="ListParagraph"/>
        <w:numPr>
          <w:ilvl w:val="1"/>
          <w:numId w:val="1"/>
        </w:numPr>
        <w:spacing w:after="0"/>
      </w:pPr>
      <w:r>
        <w:t>Supplies lists go home with report cards.</w:t>
      </w:r>
    </w:p>
    <w:p w:rsidR="00765E7F" w:rsidRDefault="00765E7F" w:rsidP="00765E7F">
      <w:pPr>
        <w:pStyle w:val="ListParagraph"/>
        <w:numPr>
          <w:ilvl w:val="1"/>
          <w:numId w:val="1"/>
        </w:numPr>
        <w:spacing w:after="0"/>
      </w:pPr>
      <w:r>
        <w:t xml:space="preserve">Brief discussion of school awards.  It was decided those are managed at the school </w:t>
      </w:r>
      <w:r w:rsidR="002A6F39">
        <w:t>-</w:t>
      </w:r>
      <w:r>
        <w:t>wide recognition assemblies.  Additionally, 5</w:t>
      </w:r>
      <w:r w:rsidRPr="00765E7F">
        <w:rPr>
          <w:vertAlign w:val="superscript"/>
        </w:rPr>
        <w:t>th</w:t>
      </w:r>
      <w:r>
        <w:t xml:space="preserve"> graders will receive awards during </w:t>
      </w:r>
      <w:r w:rsidR="002A6F39">
        <w:t xml:space="preserve">the </w:t>
      </w:r>
      <w:r>
        <w:t>promotion ceremony.</w:t>
      </w:r>
    </w:p>
    <w:p w:rsidR="00765E7F" w:rsidRDefault="00765E7F" w:rsidP="00765E7F">
      <w:pPr>
        <w:pStyle w:val="ListParagraph"/>
        <w:spacing w:after="0"/>
        <w:ind w:left="1440"/>
      </w:pPr>
    </w:p>
    <w:p w:rsidR="00765E7F" w:rsidRDefault="00765E7F" w:rsidP="00765E7F">
      <w:pPr>
        <w:pStyle w:val="ListParagraph"/>
        <w:numPr>
          <w:ilvl w:val="0"/>
          <w:numId w:val="1"/>
        </w:numPr>
        <w:spacing w:after="0"/>
      </w:pPr>
      <w:r>
        <w:t>Next Year Unit Plan</w:t>
      </w:r>
    </w:p>
    <w:p w:rsidR="00765E7F" w:rsidRDefault="00765E7F" w:rsidP="00765E7F">
      <w:pPr>
        <w:pStyle w:val="ListParagraph"/>
        <w:numPr>
          <w:ilvl w:val="1"/>
          <w:numId w:val="1"/>
        </w:numPr>
        <w:spacing w:after="0"/>
      </w:pPr>
      <w:r>
        <w:t>1</w:t>
      </w:r>
      <w:r w:rsidRPr="00765E7F">
        <w:rPr>
          <w:vertAlign w:val="superscript"/>
        </w:rPr>
        <w:t>st</w:t>
      </w:r>
      <w:r>
        <w:t xml:space="preserve"> Unit – Tribes – 1</w:t>
      </w:r>
      <w:r w:rsidRPr="00765E7F">
        <w:rPr>
          <w:vertAlign w:val="superscript"/>
        </w:rPr>
        <w:t>st</w:t>
      </w:r>
      <w:r>
        <w:t xml:space="preserve"> three weeks – Integrate art based skills and strategies, GLAD strategies, elements of art, unifying project, etc.</w:t>
      </w:r>
    </w:p>
    <w:p w:rsidR="00765E7F" w:rsidRDefault="00765E7F" w:rsidP="00765E7F">
      <w:pPr>
        <w:pStyle w:val="ListParagraph"/>
        <w:numPr>
          <w:ilvl w:val="1"/>
          <w:numId w:val="1"/>
        </w:numPr>
        <w:spacing w:after="0"/>
      </w:pPr>
      <w:r>
        <w:t xml:space="preserve">Outline lesson plan for initial Tribes unit. </w:t>
      </w:r>
      <w:r w:rsidR="002A6F39">
        <w:t xml:space="preserve"> We brainstormed the beginning of the year plan.  </w:t>
      </w:r>
      <w:r>
        <w:t xml:space="preserve"> Lori will begin</w:t>
      </w:r>
      <w:r w:rsidR="002A6F39">
        <w:t xml:space="preserve"> documenting </w:t>
      </w:r>
      <w:r>
        <w:t xml:space="preserve"> the </w:t>
      </w:r>
      <w:r w:rsidR="002A6F39">
        <w:t>unit</w:t>
      </w:r>
      <w:bookmarkStart w:id="0" w:name="_GoBack"/>
      <w:bookmarkEnd w:id="0"/>
      <w:r>
        <w:t>.</w:t>
      </w:r>
    </w:p>
    <w:p w:rsidR="00765E7F" w:rsidRDefault="00765E7F" w:rsidP="00765E7F">
      <w:pPr>
        <w:pStyle w:val="ListParagraph"/>
        <w:numPr>
          <w:ilvl w:val="1"/>
          <w:numId w:val="1"/>
        </w:numPr>
        <w:spacing w:after="0"/>
      </w:pPr>
      <w:r>
        <w:t>2</w:t>
      </w:r>
      <w:r w:rsidRPr="00765E7F">
        <w:rPr>
          <w:vertAlign w:val="superscript"/>
        </w:rPr>
        <w:t>nd</w:t>
      </w:r>
      <w:r>
        <w:t xml:space="preserve"> Unit – Begins on Sept. 6.</w:t>
      </w:r>
    </w:p>
    <w:sectPr w:rsidR="0076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2E43"/>
    <w:multiLevelType w:val="hybridMultilevel"/>
    <w:tmpl w:val="04B6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F2"/>
    <w:rsid w:val="002A6F39"/>
    <w:rsid w:val="00765E7F"/>
    <w:rsid w:val="00766DF2"/>
    <w:rsid w:val="0094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3</cp:revision>
  <dcterms:created xsi:type="dcterms:W3CDTF">2012-05-29T23:58:00Z</dcterms:created>
  <dcterms:modified xsi:type="dcterms:W3CDTF">2012-05-30T00:00:00Z</dcterms:modified>
</cp:coreProperties>
</file>